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9C17" w14:textId="7FD33244" w:rsidR="00B53344" w:rsidRPr="00AB09CB" w:rsidRDefault="00B53344" w:rsidP="00B53344">
      <w:pPr>
        <w:jc w:val="center"/>
        <w:rPr>
          <w:rFonts w:ascii="Times New Roman" w:hAnsi="Times New Roman" w:cs="Times New Roman"/>
          <w:sz w:val="48"/>
          <w:szCs w:val="48"/>
        </w:rPr>
      </w:pPr>
      <w:r w:rsidRPr="00B53344">
        <w:rPr>
          <w:rFonts w:ascii="Times New Roman" w:hAnsi="Times New Roman" w:cs="Times New Roman"/>
          <w:sz w:val="48"/>
          <w:szCs w:val="48"/>
        </w:rPr>
        <w:t xml:space="preserve">Инверторный сварочный аппарат </w:t>
      </w:r>
      <w:r w:rsidRPr="00B53344">
        <w:rPr>
          <w:rFonts w:ascii="Times New Roman" w:hAnsi="Times New Roman" w:cs="Times New Roman"/>
          <w:sz w:val="48"/>
          <w:szCs w:val="48"/>
          <w:lang w:val="en-US"/>
        </w:rPr>
        <w:t>WELDESTAR</w:t>
      </w:r>
      <w:r w:rsidRPr="00B53344">
        <w:rPr>
          <w:rFonts w:ascii="Times New Roman" w:hAnsi="Times New Roman" w:cs="Times New Roman"/>
          <w:sz w:val="48"/>
          <w:szCs w:val="48"/>
        </w:rPr>
        <w:t xml:space="preserve"> </w:t>
      </w:r>
      <w:r w:rsidRPr="00B53344">
        <w:rPr>
          <w:rFonts w:ascii="Times New Roman" w:hAnsi="Times New Roman" w:cs="Times New Roman"/>
          <w:sz w:val="48"/>
          <w:szCs w:val="48"/>
          <w:lang w:val="en-US"/>
        </w:rPr>
        <w:t>ARC</w:t>
      </w:r>
      <w:r w:rsidRPr="00B53344">
        <w:rPr>
          <w:rFonts w:ascii="Times New Roman" w:hAnsi="Times New Roman" w:cs="Times New Roman"/>
          <w:sz w:val="48"/>
          <w:szCs w:val="48"/>
        </w:rPr>
        <w:t xml:space="preserve"> </w:t>
      </w:r>
      <w:r w:rsidR="001D59E3" w:rsidRPr="001D59E3">
        <w:rPr>
          <w:rFonts w:ascii="Times New Roman" w:hAnsi="Times New Roman" w:cs="Times New Roman"/>
          <w:sz w:val="48"/>
          <w:szCs w:val="48"/>
        </w:rPr>
        <w:t>2</w:t>
      </w:r>
      <w:r w:rsidR="00AB09CB">
        <w:rPr>
          <w:rFonts w:ascii="Times New Roman" w:hAnsi="Times New Roman" w:cs="Times New Roman"/>
          <w:sz w:val="48"/>
          <w:szCs w:val="48"/>
        </w:rPr>
        <w:t>0</w:t>
      </w:r>
      <w:r w:rsidR="001D59E3" w:rsidRPr="001D59E3">
        <w:rPr>
          <w:rFonts w:ascii="Times New Roman" w:hAnsi="Times New Roman" w:cs="Times New Roman"/>
          <w:sz w:val="48"/>
          <w:szCs w:val="48"/>
        </w:rPr>
        <w:t>0</w:t>
      </w:r>
      <w:r w:rsidR="00AB09CB">
        <w:rPr>
          <w:rFonts w:ascii="Times New Roman" w:hAnsi="Times New Roman" w:cs="Times New Roman"/>
          <w:sz w:val="48"/>
          <w:szCs w:val="48"/>
        </w:rPr>
        <w:t xml:space="preserve"> </w:t>
      </w:r>
      <w:r w:rsidR="00AB09CB">
        <w:rPr>
          <w:rFonts w:ascii="Times New Roman" w:hAnsi="Times New Roman" w:cs="Times New Roman"/>
          <w:sz w:val="48"/>
          <w:szCs w:val="48"/>
          <w:lang w:val="en-US"/>
        </w:rPr>
        <w:t>PRO</w:t>
      </w:r>
    </w:p>
    <w:p w14:paraId="1AEA0F2D" w14:textId="77777777" w:rsidR="00B53344" w:rsidRPr="0034549E" w:rsidRDefault="00B53344"/>
    <w:p w14:paraId="784D911C" w14:textId="1F5DE003" w:rsidR="00B53344" w:rsidRDefault="00AB09CB" w:rsidP="00B5334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drawing>
          <wp:inline distT="0" distB="0" distL="0" distR="0" wp14:anchorId="24662904" wp14:editId="68076320">
            <wp:extent cx="4431665" cy="4431665"/>
            <wp:effectExtent l="0" t="0" r="6985" b="6985"/>
            <wp:docPr id="7" name="Рисунок 7" descr="Аппарат ручной дуговой сварки ММА WELDESTAR ARC200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арат ручной дуговой сварки ММА WELDESTAR ARC200 P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44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344" w:rsidRPr="00B53344">
        <w:rPr>
          <w:rFonts w:ascii="Times New Roman" w:hAnsi="Times New Roman" w:cs="Times New Roman"/>
          <w:sz w:val="48"/>
          <w:szCs w:val="48"/>
        </w:rPr>
        <w:t>Руководство по эксплуатации</w:t>
      </w:r>
    </w:p>
    <w:p w14:paraId="041CD0E3" w14:textId="77777777" w:rsidR="00733B8D" w:rsidRDefault="00733B8D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9953702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865042" w14:textId="52E1CCB8" w:rsidR="00733B8D" w:rsidRPr="00BB40CA" w:rsidRDefault="00733B8D">
          <w:pPr>
            <w:pStyle w:val="a5"/>
            <w:rPr>
              <w:color w:val="auto"/>
            </w:rPr>
          </w:pPr>
          <w:r w:rsidRPr="00BB40CA">
            <w:rPr>
              <w:color w:val="auto"/>
            </w:rPr>
            <w:t>Оглавление</w:t>
          </w:r>
        </w:p>
        <w:p w14:paraId="5582B330" w14:textId="533C0242" w:rsidR="00BB40CA" w:rsidRDefault="00733B8D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046438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BB40CA">
              <w:rPr>
                <w:rFonts w:eastAsiaTheme="minorEastAsia"/>
                <w:noProof/>
                <w:lang w:eastAsia="ru-RU"/>
              </w:rPr>
              <w:tab/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УКАЗАНИЯ ПО ИСПОЛЬЗОВАНИЮ РУКОВОДСТВА ПО ЭКСПЛУАТАЦИИ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_Toc151046438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3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12211B32" w14:textId="12AD0752" w:rsidR="00BB40CA" w:rsidRDefault="00E94E31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39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2.</w:t>
            </w:r>
            <w:r w:rsidR="00BB40CA">
              <w:rPr>
                <w:rFonts w:eastAsiaTheme="minorEastAsia"/>
                <w:noProof/>
                <w:lang w:eastAsia="ru-RU"/>
              </w:rPr>
              <w:tab/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ДЕКЛАРАЦИЯ СООТВЕТСТВИЯ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_Toc151046439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3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1B1D1014" w14:textId="4920517D" w:rsidR="00BB40CA" w:rsidRDefault="00E94E31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40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</w:t>
            </w:r>
            <w:r w:rsidR="00BB40CA">
              <w:rPr>
                <w:rFonts w:eastAsiaTheme="minorEastAsia"/>
                <w:noProof/>
                <w:lang w:eastAsia="ru-RU"/>
              </w:rPr>
              <w:tab/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МЕРЫ БЕЗОПАСНОСТИ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_Toc151046440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4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44FE8A9C" w14:textId="5A41C9C6" w:rsidR="00BB40CA" w:rsidRDefault="00E94E31">
          <w:pPr>
            <w:pStyle w:val="21"/>
            <w:tabs>
              <w:tab w:val="left" w:pos="88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41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3.1.</w:t>
            </w:r>
            <w:r w:rsidR="00BB40CA">
              <w:rPr>
                <w:rFonts w:eastAsiaTheme="minorEastAsia"/>
                <w:noProof/>
                <w:lang w:eastAsia="ru-RU"/>
              </w:rPr>
              <w:tab/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УСЛОВИЯ ЭКСПЛУАТАЦИИ ОБОРУДОВАНИЯ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_Toc151046441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4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7418571D" w14:textId="33548BFA" w:rsidR="00BB40CA" w:rsidRDefault="00E94E31">
          <w:pPr>
            <w:pStyle w:val="21"/>
            <w:tabs>
              <w:tab w:val="left" w:pos="88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42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3.2.</w:t>
            </w:r>
            <w:r w:rsidR="00BB40CA">
              <w:rPr>
                <w:rFonts w:eastAsiaTheme="minorEastAsia"/>
                <w:noProof/>
                <w:lang w:eastAsia="ru-RU"/>
              </w:rPr>
              <w:tab/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МЕРЫ БЕЗОПАСНОСТИ ПРИ ПРОВЕДЕНИИ СВАРОЧНЫХ РАБОТ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_Toc151046442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5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64D2E892" w14:textId="5DCC806A" w:rsidR="00BB40CA" w:rsidRDefault="00E94E31">
          <w:pPr>
            <w:pStyle w:val="21"/>
            <w:tabs>
              <w:tab w:val="left" w:pos="88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43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3.3.</w:t>
            </w:r>
            <w:r w:rsidR="00BB40CA">
              <w:rPr>
                <w:rFonts w:eastAsiaTheme="minorEastAsia"/>
                <w:noProof/>
                <w:lang w:eastAsia="ru-RU"/>
              </w:rPr>
              <w:tab/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ПОЖАРОВЗРЫВОБЕЗОПАСНОСТЬ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_Toc151046443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6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0A311EC1" w14:textId="5B6892A3" w:rsidR="00BB40CA" w:rsidRDefault="00E94E31">
          <w:pPr>
            <w:pStyle w:val="21"/>
            <w:tabs>
              <w:tab w:val="left" w:pos="88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44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3.4.</w:t>
            </w:r>
            <w:r w:rsidR="00BB40CA">
              <w:rPr>
                <w:rFonts w:eastAsiaTheme="minorEastAsia"/>
                <w:noProof/>
                <w:lang w:eastAsia="ru-RU"/>
              </w:rPr>
              <w:tab/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ЭЛЕКТРОБЕЗОПАСНОСТЬ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_Toc151046444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7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1975934E" w14:textId="689AC5A6" w:rsidR="00BB40CA" w:rsidRDefault="00E94E31">
          <w:pPr>
            <w:pStyle w:val="21"/>
            <w:tabs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45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3.5. ЭЛЕКТРОМАГНИТНЫЕ ПОЛЯ И ПОМЕХИ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_Toc151046445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7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4EA0CBDC" w14:textId="76CD9D42" w:rsidR="00BB40CA" w:rsidRDefault="00E94E31">
          <w:pPr>
            <w:pStyle w:val="21"/>
            <w:tabs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46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3.6. КЛАССИФИКАЦИЯ ЗАЩИТЫ ПО IP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_Toc151046446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8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09B99D6D" w14:textId="0E53DDF2" w:rsidR="00BB40CA" w:rsidRDefault="00E94E31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47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4.</w:t>
            </w:r>
            <w:r w:rsidR="00BB40CA">
              <w:rPr>
                <w:rFonts w:eastAsiaTheme="minorEastAsia"/>
                <w:noProof/>
                <w:lang w:eastAsia="ru-RU"/>
              </w:rPr>
              <w:tab/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ТЕХНИЧЕСКИЕ ХАРАКТЕРИСТИКИ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_Toc151046447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9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30D924A8" w14:textId="4EB920AE" w:rsidR="00BB40CA" w:rsidRDefault="00E94E31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48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5.</w:t>
            </w:r>
            <w:r w:rsidR="00BB40CA">
              <w:rPr>
                <w:rFonts w:eastAsiaTheme="minorEastAsia"/>
                <w:noProof/>
                <w:lang w:eastAsia="ru-RU"/>
              </w:rPr>
              <w:tab/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ОПИСАНИЕ ФУНКЦИОНИРОВАНИЯ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_Toc151046448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10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15601481" w14:textId="1AEAE271" w:rsidR="00BB40CA" w:rsidRDefault="00E94E31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49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6.</w:t>
            </w:r>
            <w:r w:rsidR="00BB40CA">
              <w:rPr>
                <w:rFonts w:eastAsiaTheme="minorEastAsia"/>
                <w:noProof/>
                <w:lang w:eastAsia="ru-RU"/>
              </w:rPr>
              <w:tab/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 xml:space="preserve">ПОДГОТОВКА АППАРАТА К РАБОТЕ ПРИ </w:t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  <w:lang w:val="en-US"/>
              </w:rPr>
              <w:t>MMA</w:t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 xml:space="preserve"> СВАРКЕ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_Toc151046449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11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21FF59AE" w14:textId="053BECF3" w:rsidR="00BB40CA" w:rsidRDefault="00E94E31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50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7.</w:t>
            </w:r>
            <w:r w:rsidR="00BB40CA">
              <w:rPr>
                <w:rFonts w:eastAsiaTheme="minorEastAsia"/>
                <w:noProof/>
                <w:lang w:eastAsia="ru-RU"/>
              </w:rPr>
              <w:tab/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УПРАВЛЕНИЕ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_Toc151046450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12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5C202042" w14:textId="34D0E4B1" w:rsidR="00BB40CA" w:rsidRDefault="00E94E31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51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8.</w:t>
            </w:r>
            <w:r w:rsidR="00BB40CA">
              <w:rPr>
                <w:rFonts w:eastAsiaTheme="minorEastAsia"/>
                <w:noProof/>
                <w:lang w:eastAsia="ru-RU"/>
              </w:rPr>
              <w:tab/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ТЕХНИЧЕСКОЕ ОБСЛУЖИВАНИЕ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_Toc151046451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12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578258B8" w14:textId="18D26A79" w:rsidR="00BB40CA" w:rsidRDefault="00E94E31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52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9.</w:t>
            </w:r>
            <w:r w:rsidR="00BB40CA">
              <w:rPr>
                <w:rFonts w:eastAsiaTheme="minorEastAsia"/>
                <w:noProof/>
                <w:lang w:eastAsia="ru-RU"/>
              </w:rPr>
              <w:tab/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УСТРАНЕНИЕ НЕПОЛАДОК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_Toc151046452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14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3E927564" w14:textId="7800C57B" w:rsidR="00BB40CA" w:rsidRDefault="00E94E31">
          <w:pPr>
            <w:pStyle w:val="11"/>
            <w:tabs>
              <w:tab w:val="left" w:pos="66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53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10.</w:t>
            </w:r>
            <w:r w:rsidR="00BB40CA">
              <w:rPr>
                <w:rFonts w:eastAsiaTheme="minorEastAsia"/>
                <w:noProof/>
                <w:lang w:eastAsia="ru-RU"/>
              </w:rPr>
              <w:tab/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ХРАНЕНИЕ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_Toc151046453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15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13AE6269" w14:textId="62223A01" w:rsidR="00BB40CA" w:rsidRDefault="00E94E31">
          <w:pPr>
            <w:pStyle w:val="11"/>
            <w:tabs>
              <w:tab w:val="left" w:pos="66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54" w:history="1"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11.</w:t>
            </w:r>
            <w:r w:rsidR="00BB40CA">
              <w:rPr>
                <w:rFonts w:eastAsiaTheme="minorEastAsia"/>
                <w:noProof/>
                <w:lang w:eastAsia="ru-RU"/>
              </w:rPr>
              <w:tab/>
            </w:r>
            <w:r w:rsidR="00BB40CA" w:rsidRPr="00C56769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ТРАНСПОРТИРОВКА</w:t>
            </w:r>
            <w:r w:rsidR="00BB40CA">
              <w:rPr>
                <w:noProof/>
                <w:webHidden/>
              </w:rPr>
              <w:tab/>
            </w:r>
            <w:r w:rsidR="00BB40CA">
              <w:rPr>
                <w:noProof/>
                <w:webHidden/>
              </w:rPr>
              <w:fldChar w:fldCharType="begin"/>
            </w:r>
            <w:r w:rsidR="00BB40CA">
              <w:rPr>
                <w:noProof/>
                <w:webHidden/>
              </w:rPr>
              <w:instrText xml:space="preserve"> PAGEREF _Toc151046454 \h </w:instrText>
            </w:r>
            <w:r w:rsidR="00BB40CA">
              <w:rPr>
                <w:noProof/>
                <w:webHidden/>
              </w:rPr>
            </w:r>
            <w:r w:rsidR="00BB40CA">
              <w:rPr>
                <w:noProof/>
                <w:webHidden/>
              </w:rPr>
              <w:fldChar w:fldCharType="separate"/>
            </w:r>
            <w:r w:rsidR="00A33CFA">
              <w:rPr>
                <w:noProof/>
                <w:webHidden/>
              </w:rPr>
              <w:t>15</w:t>
            </w:r>
            <w:r w:rsidR="00BB40CA">
              <w:rPr>
                <w:noProof/>
                <w:webHidden/>
              </w:rPr>
              <w:fldChar w:fldCharType="end"/>
            </w:r>
          </w:hyperlink>
        </w:p>
        <w:p w14:paraId="24020AE5" w14:textId="6CDE9117" w:rsidR="00BB40CA" w:rsidRDefault="00E94E31">
          <w:pPr>
            <w:pStyle w:val="11"/>
            <w:tabs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51046455" w:history="1">
            <w:r w:rsidR="00BB40CA" w:rsidRPr="00C56769">
              <w:rPr>
                <w:rStyle w:val="aa"/>
                <w:noProof/>
              </w:rPr>
              <w:t xml:space="preserve">                            </w:t>
            </w:r>
          </w:hyperlink>
        </w:p>
        <w:p w14:paraId="1BC1CBDF" w14:textId="7D68C83B" w:rsidR="00733B8D" w:rsidRDefault="00733B8D">
          <w:r>
            <w:rPr>
              <w:b/>
              <w:bCs/>
            </w:rPr>
            <w:fldChar w:fldCharType="end"/>
          </w:r>
        </w:p>
      </w:sdtContent>
    </w:sdt>
    <w:p w14:paraId="71943EC4" w14:textId="3E41F9E6" w:rsidR="00733B8D" w:rsidRPr="00700F08" w:rsidRDefault="00733B8D">
      <w:pPr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sz w:val="48"/>
          <w:szCs w:val="48"/>
        </w:rPr>
        <w:br w:type="page"/>
      </w:r>
    </w:p>
    <w:p w14:paraId="79891569" w14:textId="742AC8B2" w:rsidR="00B53344" w:rsidRPr="00E314D0" w:rsidRDefault="00B53344" w:rsidP="00733B8D">
      <w:pPr>
        <w:pStyle w:val="a3"/>
        <w:numPr>
          <w:ilvl w:val="0"/>
          <w:numId w:val="1"/>
        </w:numPr>
        <w:spacing w:after="0" w:line="240" w:lineRule="auto"/>
        <w:ind w:left="0" w:firstLine="426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51046438"/>
      <w:r w:rsidRPr="00E314D0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УКАЗАНИЯ ПО ИСПОЛЬЗОВАНИЮ РУКОВОДСТВА ПО ЭКСПЛУАТАЦИИ</w:t>
      </w:r>
      <w:bookmarkEnd w:id="0"/>
    </w:p>
    <w:p w14:paraId="7D9C6710" w14:textId="77777777" w:rsidR="00E314D0" w:rsidRPr="00E314D0" w:rsidRDefault="00E314D0" w:rsidP="00E314D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7E16F" w14:textId="05F28219" w:rsidR="00B53344" w:rsidRPr="00E314D0" w:rsidRDefault="00B53344" w:rsidP="00AB39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Пожалуйста, внимательно ознакомьтесь с данным руководством перед установкой и использованием оборудования.</w:t>
      </w:r>
    </w:p>
    <w:p w14:paraId="17BECC98" w14:textId="43034D02" w:rsidR="00B53344" w:rsidRPr="00E314D0" w:rsidRDefault="00B53344" w:rsidP="00AB39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Руководство является неотъемлемой частью аппарата и должно сопровождать его при изменении местоположения или перепродаже.</w:t>
      </w:r>
    </w:p>
    <w:p w14:paraId="6FF00393" w14:textId="195D8527" w:rsidR="00B53344" w:rsidRPr="00E314D0" w:rsidRDefault="00B53344" w:rsidP="00AB39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 xml:space="preserve">Информация, содержащаяся </w:t>
      </w:r>
      <w:r w:rsidR="00983664" w:rsidRPr="00E314D0">
        <w:rPr>
          <w:rFonts w:ascii="Times New Roman" w:hAnsi="Times New Roman" w:cs="Times New Roman"/>
          <w:sz w:val="24"/>
          <w:szCs w:val="24"/>
        </w:rPr>
        <w:t>в данной публикации,</w:t>
      </w:r>
      <w:r w:rsidRPr="00E314D0">
        <w:rPr>
          <w:rFonts w:ascii="Times New Roman" w:hAnsi="Times New Roman" w:cs="Times New Roman"/>
          <w:sz w:val="24"/>
          <w:szCs w:val="24"/>
        </w:rPr>
        <w:t xml:space="preserve"> является верной на момент поступления в печать. Компания в интересах развития оставляет за собой право изменять спецификации и комплектацию, также вносить изменения в конструкцию оборудования в любой момент времени без предупреждения и без возникновения каких-либо обязательств.</w:t>
      </w:r>
    </w:p>
    <w:p w14:paraId="3C2FB73A" w14:textId="1FDEE463" w:rsidR="00B53344" w:rsidRPr="00E314D0" w:rsidRDefault="00B53344" w:rsidP="00AB39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Производитель не несет ответственности за последствия использования или работу аппарата в случае неправильной эксплуатации или внесения изменений в конструкцию, а также</w:t>
      </w:r>
      <w:r w:rsidR="0049083B" w:rsidRPr="0049083B">
        <w:rPr>
          <w:rFonts w:ascii="Times New Roman" w:hAnsi="Times New Roman" w:cs="Times New Roman"/>
          <w:sz w:val="24"/>
          <w:szCs w:val="24"/>
        </w:rPr>
        <w:t xml:space="preserve"> </w:t>
      </w:r>
      <w:r w:rsidRPr="00E314D0">
        <w:rPr>
          <w:rFonts w:ascii="Times New Roman" w:hAnsi="Times New Roman" w:cs="Times New Roman"/>
          <w:sz w:val="24"/>
          <w:szCs w:val="24"/>
        </w:rPr>
        <w:t>за возможные последствия по причине незнания или некорректного выполнения условий эксплуатации, изложенных в руководстве.</w:t>
      </w:r>
    </w:p>
    <w:p w14:paraId="26D1A72F" w14:textId="34C176ED" w:rsidR="00B53344" w:rsidRPr="00E314D0" w:rsidRDefault="00B53344" w:rsidP="00AB39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Пользователь оборудования всегда отвечает за сохранность и разборчивость данного руководства.</w:t>
      </w:r>
    </w:p>
    <w:p w14:paraId="75E358CA" w14:textId="7CFC3052" w:rsidR="00B53344" w:rsidRPr="00E314D0" w:rsidRDefault="00B53344" w:rsidP="00AB39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По всем возникшим вопросам, связанным с эксплуатацией и обслуживанием аппарата, вы можете получить консультацию у специалистов нашей компании.</w:t>
      </w:r>
    </w:p>
    <w:p w14:paraId="0F665F49" w14:textId="77777777" w:rsidR="00B53344" w:rsidRPr="00E314D0" w:rsidRDefault="00B53344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4E6EC" w14:textId="4CFC78A5" w:rsidR="00B53344" w:rsidRDefault="00B53344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C4F794" wp14:editId="7CA4BD03">
            <wp:simplePos x="0" y="0"/>
            <wp:positionH relativeFrom="column">
              <wp:posOffset>816</wp:posOffset>
            </wp:positionH>
            <wp:positionV relativeFrom="paragraph">
              <wp:posOffset>1724</wp:posOffset>
            </wp:positionV>
            <wp:extent cx="451510" cy="397329"/>
            <wp:effectExtent l="0" t="0" r="5715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510" cy="397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4D0">
        <w:rPr>
          <w:rFonts w:ascii="Times New Roman" w:hAnsi="Times New Roman" w:cs="Times New Roman"/>
          <w:sz w:val="24"/>
          <w:szCs w:val="24"/>
        </w:rPr>
        <w:t>ОБРАТИТЬ ВНИМАНИЕ! Особенности, требующие</w:t>
      </w:r>
      <w:r w:rsidR="00416711">
        <w:rPr>
          <w:rFonts w:ascii="Times New Roman" w:hAnsi="Times New Roman" w:cs="Times New Roman"/>
          <w:sz w:val="24"/>
          <w:szCs w:val="24"/>
        </w:rPr>
        <w:t xml:space="preserve"> </w:t>
      </w:r>
      <w:r w:rsidRPr="00E314D0">
        <w:rPr>
          <w:rFonts w:ascii="Times New Roman" w:hAnsi="Times New Roman" w:cs="Times New Roman"/>
          <w:sz w:val="24"/>
          <w:szCs w:val="24"/>
        </w:rPr>
        <w:t xml:space="preserve">повышенного внимания </w:t>
      </w:r>
      <w:r w:rsidR="00983664" w:rsidRPr="00E314D0">
        <w:rPr>
          <w:rFonts w:ascii="Times New Roman" w:hAnsi="Times New Roman" w:cs="Times New Roman"/>
          <w:sz w:val="24"/>
          <w:szCs w:val="24"/>
        </w:rPr>
        <w:t>со</w:t>
      </w:r>
      <w:r w:rsidRPr="00E314D0">
        <w:rPr>
          <w:rFonts w:ascii="Times New Roman" w:hAnsi="Times New Roman" w:cs="Times New Roman"/>
          <w:sz w:val="24"/>
          <w:szCs w:val="24"/>
        </w:rPr>
        <w:t xml:space="preserve"> стороны пользователя.</w:t>
      </w:r>
      <w:r w:rsidRPr="00E314D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33F6352" w14:textId="77777777" w:rsidR="0059029C" w:rsidRPr="00E314D0" w:rsidRDefault="0059029C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FE67C" w14:textId="429D8AFF" w:rsidR="00B629B8" w:rsidRPr="00CD5DB4" w:rsidRDefault="00B629B8" w:rsidP="00733B8D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51046439"/>
      <w:r w:rsidRPr="00CD5DB4">
        <w:rPr>
          <w:rFonts w:ascii="Times New Roman" w:hAnsi="Times New Roman" w:cs="Times New Roman"/>
          <w:b/>
          <w:bCs/>
          <w:sz w:val="24"/>
          <w:szCs w:val="24"/>
        </w:rPr>
        <w:t>ДЕКЛАРАЦИЯ СООТВЕТСТВИЯ</w:t>
      </w:r>
      <w:bookmarkEnd w:id="1"/>
    </w:p>
    <w:p w14:paraId="6A11A96C" w14:textId="77777777" w:rsidR="00CD5DB4" w:rsidRPr="00CD5DB4" w:rsidRDefault="00CD5DB4" w:rsidP="00CD5DB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D42FC" w14:textId="49A4DAEC" w:rsidR="00B629B8" w:rsidRPr="00E314D0" w:rsidRDefault="00B629B8" w:rsidP="00CD5D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 xml:space="preserve">Благодарим вас за то, что вы выбрали сварочное оборудование торговой марки </w:t>
      </w:r>
      <w:r w:rsidR="00CD5DB4">
        <w:rPr>
          <w:rFonts w:ascii="Times New Roman" w:hAnsi="Times New Roman" w:cs="Times New Roman"/>
          <w:sz w:val="24"/>
          <w:szCs w:val="24"/>
          <w:lang w:val="en-US"/>
        </w:rPr>
        <w:t>WELDESTAR</w:t>
      </w:r>
      <w:r w:rsidR="00CD5DB4" w:rsidRPr="00CD5DB4">
        <w:rPr>
          <w:rFonts w:ascii="Times New Roman" w:hAnsi="Times New Roman" w:cs="Times New Roman"/>
          <w:sz w:val="24"/>
          <w:szCs w:val="24"/>
        </w:rPr>
        <w:t xml:space="preserve">, </w:t>
      </w:r>
      <w:r w:rsidRPr="00E314D0">
        <w:rPr>
          <w:rFonts w:ascii="Times New Roman" w:hAnsi="Times New Roman" w:cs="Times New Roman"/>
          <w:sz w:val="24"/>
          <w:szCs w:val="24"/>
        </w:rPr>
        <w:t>созданное в соответствии с принципами безопасности и надежности.</w:t>
      </w:r>
    </w:p>
    <w:p w14:paraId="6041F088" w14:textId="19B65426" w:rsidR="00B629B8" w:rsidRPr="00E314D0" w:rsidRDefault="00B629B8" w:rsidP="00CD5D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Высококачественные материалы и современные технологии, используемые при изготовлении этих сварочных аппаратов, гарантируют надежность и простоту в техническом обслуживании и работе.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9"/>
      </w:tblGrid>
      <w:tr w:rsidR="006B0823" w14:paraId="49471F81" w14:textId="77777777" w:rsidTr="002D6048">
        <w:tc>
          <w:tcPr>
            <w:tcW w:w="6969" w:type="dxa"/>
          </w:tcPr>
          <w:p w14:paraId="48907633" w14:textId="77777777" w:rsidR="006B0823" w:rsidRDefault="006B0823" w:rsidP="006B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ДЕКЛАРАЦИЯ СООТВЕТСТВИЯ</w:t>
            </w:r>
          </w:p>
          <w:p w14:paraId="6913504D" w14:textId="77777777" w:rsidR="006B0823" w:rsidRPr="00E314D0" w:rsidRDefault="006B0823" w:rsidP="006B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C88A5" w14:textId="77777777" w:rsidR="006B0823" w:rsidRPr="00E314D0" w:rsidRDefault="006B0823" w:rsidP="006B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0">
              <w:rPr>
                <w:rFonts w:ascii="Times New Roman" w:hAnsi="Times New Roman" w:cs="Times New Roman"/>
                <w:sz w:val="24"/>
                <w:szCs w:val="24"/>
              </w:rPr>
              <w:t>Настоящим заявляем, что оборудование предназначено для промышленного</w:t>
            </w:r>
          </w:p>
          <w:p w14:paraId="0712E049" w14:textId="44C97625" w:rsidR="006B0823" w:rsidRPr="00E314D0" w:rsidRDefault="006B0823" w:rsidP="006B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0">
              <w:rPr>
                <w:rFonts w:ascii="Times New Roman" w:hAnsi="Times New Roman" w:cs="Times New Roman"/>
                <w:sz w:val="24"/>
                <w:szCs w:val="24"/>
              </w:rPr>
              <w:t>и профессионального использования, имеет декларацию о соответствии ЕА</w:t>
            </w:r>
            <w:r w:rsidR="0073204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314D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14:paraId="742E4C12" w14:textId="77777777" w:rsidR="0073204C" w:rsidRPr="008820D0" w:rsidRDefault="0073204C" w:rsidP="0073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Декларация соответствия ЕАЭС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12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12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2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.РА02.В.42308/23.</w:t>
            </w:r>
          </w:p>
          <w:p w14:paraId="1B027B76" w14:textId="1BA1386D" w:rsidR="006B0823" w:rsidRDefault="006B0823" w:rsidP="006B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0">
              <w:rPr>
                <w:rFonts w:ascii="Times New Roman" w:hAnsi="Times New Roman" w:cs="Times New Roman"/>
                <w:sz w:val="24"/>
                <w:szCs w:val="24"/>
              </w:rPr>
              <w:t xml:space="preserve">На инверторные сварочные аппараты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WELDESTAR</w:t>
            </w:r>
            <w:r w:rsidRPr="00E314D0">
              <w:rPr>
                <w:rFonts w:ascii="Times New Roman" w:hAnsi="Times New Roman" w:cs="Times New Roman"/>
                <w:sz w:val="24"/>
                <w:szCs w:val="24"/>
              </w:rPr>
              <w:t xml:space="preserve"> возможна аттестация НАКС.</w:t>
            </w:r>
          </w:p>
        </w:tc>
      </w:tr>
    </w:tbl>
    <w:p w14:paraId="19371AC7" w14:textId="77777777" w:rsidR="000933EA" w:rsidRPr="00E314D0" w:rsidRDefault="000933EA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92FED" w14:textId="088202D8" w:rsidR="00727420" w:rsidRPr="000933EA" w:rsidRDefault="00727420" w:rsidP="00733B8D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51046440"/>
      <w:r w:rsidRPr="000933EA">
        <w:rPr>
          <w:rFonts w:ascii="Times New Roman" w:hAnsi="Times New Roman" w:cs="Times New Roman"/>
          <w:b/>
          <w:bCs/>
          <w:sz w:val="24"/>
          <w:szCs w:val="24"/>
        </w:rPr>
        <w:t>МЕРЫ БЕЗОПАСНОСТИ</w:t>
      </w:r>
      <w:bookmarkEnd w:id="2"/>
    </w:p>
    <w:p w14:paraId="2C59B503" w14:textId="77777777" w:rsidR="000933EA" w:rsidRPr="000933EA" w:rsidRDefault="000933EA" w:rsidP="000933EA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05C8F" w14:textId="77777777" w:rsidR="00727420" w:rsidRPr="00E314D0" w:rsidRDefault="00727420" w:rsidP="00242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При неправильной эксплуатации оборудования процесс сварки представляет собой опасность для сварщика и людей, находящихся в пределах или рядом с рабочей зоной.</w:t>
      </w:r>
    </w:p>
    <w:p w14:paraId="1F95B923" w14:textId="1D0A0E0E" w:rsidR="00727420" w:rsidRPr="00E314D0" w:rsidRDefault="00727420" w:rsidP="00242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При эксплуатации оборудования и последующей его утилизации необходимо соблюдать требования действующих государственных и региональных норм и правил безопасности труда, экологической, санитарной и пожарной безопасности.</w:t>
      </w:r>
    </w:p>
    <w:p w14:paraId="7B1DACA3" w14:textId="25C9E0EA" w:rsidR="00727420" w:rsidRPr="00E314D0" w:rsidRDefault="00727420" w:rsidP="00242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К работе с аппаратом допускаются лица не моложе 18 лет, изучившие инструкцию по эксплуатации и устройство аппарата, имеющие допуск к самостоятельной работе и прошедшие инструктаж по технике безопасности.</w:t>
      </w:r>
    </w:p>
    <w:p w14:paraId="6B9BC615" w14:textId="6E23EBC1" w:rsidR="00727420" w:rsidRPr="002D6048" w:rsidRDefault="00727420" w:rsidP="002D6048">
      <w:pPr>
        <w:pStyle w:val="2"/>
        <w:numPr>
          <w:ilvl w:val="1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51046441"/>
      <w:r w:rsidRPr="002D6048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 ЭКСПЛУАТАЦИИ ОБОРУДОВАНИЯ</w:t>
      </w:r>
      <w:bookmarkEnd w:id="3"/>
    </w:p>
    <w:p w14:paraId="7BD3C604" w14:textId="77777777" w:rsidR="00940608" w:rsidRPr="00940608" w:rsidRDefault="00940608" w:rsidP="00733B8D">
      <w:pPr>
        <w:pStyle w:val="a3"/>
        <w:spacing w:after="0" w:line="240" w:lineRule="auto"/>
        <w:ind w:left="846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12272" w14:textId="4500C547" w:rsidR="00727420" w:rsidRPr="00855E85" w:rsidRDefault="00727420" w:rsidP="006D7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Аппараты предназначены только для тех операций, которые описаны в данном руководстве. Использование оборудования не по назначению может привести к выходу его из строя.</w:t>
      </w:r>
    </w:p>
    <w:p w14:paraId="28732BCF" w14:textId="63E34847" w:rsidR="00727420" w:rsidRPr="00855E85" w:rsidRDefault="00727420" w:rsidP="006D7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Сварочные работы должны выполняться при влажности не более 80%. При использовании оборудования</w:t>
      </w:r>
      <w:r w:rsidR="00416711">
        <w:rPr>
          <w:rFonts w:ascii="Times New Roman" w:hAnsi="Times New Roman" w:cs="Times New Roman"/>
          <w:sz w:val="24"/>
          <w:szCs w:val="24"/>
        </w:rPr>
        <w:t xml:space="preserve"> </w:t>
      </w:r>
      <w:r w:rsidRPr="00855E85">
        <w:rPr>
          <w:rFonts w:ascii="Times New Roman" w:hAnsi="Times New Roman" w:cs="Times New Roman"/>
          <w:sz w:val="24"/>
          <w:szCs w:val="24"/>
        </w:rPr>
        <w:t>температура воздуха должна составлять от минус 5°С до плюс 40°С.</w:t>
      </w:r>
    </w:p>
    <w:p w14:paraId="6564671C" w14:textId="5A13D6AD" w:rsidR="00727420" w:rsidRPr="00855E85" w:rsidRDefault="00727420" w:rsidP="006D7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В целях безопасности рабочая зона должна быть очищена от пыли, грязи и оксидирующих газов в воздухе.</w:t>
      </w:r>
    </w:p>
    <w:p w14:paraId="2736100A" w14:textId="0CAD38D2" w:rsidR="00B53344" w:rsidRPr="00855E85" w:rsidRDefault="00727420" w:rsidP="006D7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lastRenderedPageBreak/>
        <w:t>Перед</w:t>
      </w:r>
      <w:r w:rsidR="00416711">
        <w:rPr>
          <w:rFonts w:ascii="Times New Roman" w:hAnsi="Times New Roman" w:cs="Times New Roman"/>
          <w:sz w:val="24"/>
          <w:szCs w:val="24"/>
        </w:rPr>
        <w:t xml:space="preserve"> </w:t>
      </w:r>
      <w:r w:rsidRPr="00855E85">
        <w:rPr>
          <w:rFonts w:ascii="Times New Roman" w:hAnsi="Times New Roman" w:cs="Times New Roman"/>
          <w:sz w:val="24"/>
          <w:szCs w:val="24"/>
        </w:rPr>
        <w:t>включением аппарата убедитесь, что его вентиляционные отверстия остаются</w:t>
      </w:r>
      <w:r w:rsidR="00855E85" w:rsidRPr="00855E85">
        <w:rPr>
          <w:rFonts w:ascii="Times New Roman" w:hAnsi="Times New Roman" w:cs="Times New Roman"/>
          <w:sz w:val="24"/>
          <w:szCs w:val="24"/>
        </w:rPr>
        <w:t xml:space="preserve"> </w:t>
      </w:r>
      <w:r w:rsidRPr="00855E85">
        <w:rPr>
          <w:rFonts w:ascii="Times New Roman" w:hAnsi="Times New Roman" w:cs="Times New Roman"/>
          <w:sz w:val="24"/>
          <w:szCs w:val="24"/>
        </w:rPr>
        <w:t>открытыми и он обеспечен продувом воздуха</w:t>
      </w:r>
      <w:r w:rsidR="00671056">
        <w:rPr>
          <w:rFonts w:ascii="Times New Roman" w:hAnsi="Times New Roman" w:cs="Times New Roman"/>
          <w:sz w:val="24"/>
          <w:szCs w:val="24"/>
        </w:rPr>
        <w:t>.</w:t>
      </w:r>
    </w:p>
    <w:p w14:paraId="2A396616" w14:textId="77777777" w:rsidR="00727420" w:rsidRPr="00E314D0" w:rsidRDefault="00727420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3CBF4" w14:textId="2F043FF1" w:rsidR="00727420" w:rsidRPr="00E314D0" w:rsidRDefault="00727420" w:rsidP="00855E8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Запрещено эксплуатировать аппарат, если он находится в неустойчивом положении и его наклон к горизонтальной поверхности составляет больше 15°</w:t>
      </w:r>
      <w:r w:rsidR="00910270">
        <w:rPr>
          <w:rFonts w:ascii="Times New Roman" w:hAnsi="Times New Roman" w:cs="Times New Roman"/>
          <w:sz w:val="24"/>
          <w:szCs w:val="24"/>
        </w:rPr>
        <w:t>.</w:t>
      </w:r>
    </w:p>
    <w:p w14:paraId="48A76992" w14:textId="77777777" w:rsidR="00B53344" w:rsidRPr="00E314D0" w:rsidRDefault="00B53344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D6825" w14:textId="4AAC8C5B" w:rsidR="00B53344" w:rsidRDefault="004F1553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BA29B42" wp14:editId="6F9D93F3">
            <wp:simplePos x="0" y="0"/>
            <wp:positionH relativeFrom="column">
              <wp:posOffset>816</wp:posOffset>
            </wp:positionH>
            <wp:positionV relativeFrom="paragraph">
              <wp:posOffset>-2994</wp:posOffset>
            </wp:positionV>
            <wp:extent cx="496797" cy="393503"/>
            <wp:effectExtent l="0" t="0" r="0" b="6985"/>
            <wp:wrapTight wrapText="bothSides">
              <wp:wrapPolygon edited="0">
                <wp:start x="0" y="0"/>
                <wp:lineTo x="0" y="20937"/>
                <wp:lineTo x="20716" y="20937"/>
                <wp:lineTo x="2071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97" cy="393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ED2" w:rsidRPr="00E314D0">
        <w:rPr>
          <w:rFonts w:ascii="Times New Roman" w:hAnsi="Times New Roman" w:cs="Times New Roman"/>
          <w:sz w:val="24"/>
          <w:szCs w:val="24"/>
        </w:rPr>
        <w:t>ВНИМАНИЕ! Не используйте данные аппараты для размораживания труб, подзарядки батарей или аккумуляторов, запуска двигателей.</w:t>
      </w:r>
    </w:p>
    <w:p w14:paraId="1C7A3EC6" w14:textId="77777777" w:rsidR="00437ED8" w:rsidRPr="00E314D0" w:rsidRDefault="00437ED8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8A1ED" w14:textId="413EAF5D" w:rsidR="004F1553" w:rsidRPr="00375B52" w:rsidRDefault="004F1553" w:rsidP="002D6048">
      <w:pPr>
        <w:pStyle w:val="a3"/>
        <w:numPr>
          <w:ilvl w:val="1"/>
          <w:numId w:val="1"/>
        </w:num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51046442"/>
      <w:r w:rsidRPr="00375B52">
        <w:rPr>
          <w:rFonts w:ascii="Times New Roman" w:hAnsi="Times New Roman" w:cs="Times New Roman"/>
          <w:b/>
          <w:bCs/>
          <w:sz w:val="24"/>
          <w:szCs w:val="24"/>
        </w:rPr>
        <w:t>МЕРЫ БЕЗОПАСНОСТИ ПРИ ПРОВЕДЕНИИ СВАРОЧНЫХ РАБОТ</w:t>
      </w:r>
      <w:bookmarkEnd w:id="4"/>
    </w:p>
    <w:p w14:paraId="326AAB69" w14:textId="77777777" w:rsidR="00375B52" w:rsidRPr="00375B52" w:rsidRDefault="00375B52" w:rsidP="00375B52">
      <w:pPr>
        <w:pStyle w:val="a3"/>
        <w:spacing w:after="0" w:line="240" w:lineRule="auto"/>
        <w:ind w:left="846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EF390" w14:textId="7B25E1C2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Дым и газ, образующиеся в процессе сварки, опасны для здоровья. Рабочая зона должна хорошо вентилироваться. Старайтесь организовать вытяжку непосредственно над зоной сварки.</w:t>
      </w:r>
    </w:p>
    <w:p w14:paraId="38C2A232" w14:textId="5214FB0A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Не работайте в одиночку в тесных, плохо проветриваемых помещениях – работа должна вестись под наблюдением другого человека, находящегося вне рабочей зоны.</w:t>
      </w:r>
    </w:p>
    <w:p w14:paraId="4C0FB9B0" w14:textId="28D803CC" w:rsidR="00B53344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Излучение сварочной дуги опасно для глаз и кожи. При сварке используйте сварочную маску,</w:t>
      </w:r>
      <w:r w:rsidR="00375B52" w:rsidRPr="00375B52">
        <w:rPr>
          <w:rFonts w:ascii="Times New Roman" w:hAnsi="Times New Roman" w:cs="Times New Roman"/>
          <w:sz w:val="24"/>
          <w:szCs w:val="24"/>
        </w:rPr>
        <w:t xml:space="preserve"> </w:t>
      </w:r>
      <w:r w:rsidRPr="00375B52">
        <w:rPr>
          <w:rFonts w:ascii="Times New Roman" w:hAnsi="Times New Roman" w:cs="Times New Roman"/>
          <w:sz w:val="24"/>
          <w:szCs w:val="24"/>
        </w:rPr>
        <w:t>защитные очки и специальную одежду с длинным рукавом вместе с перчатками и головным убором. Одежда должна быть прочной, подходящей по размеру, из негорючего материала. Используйте прочную обувь для защиты от воды и брызг металла.</w:t>
      </w:r>
    </w:p>
    <w:p w14:paraId="2A6ABB07" w14:textId="02168427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Не надевайте контактные линзы, интенсивное излучение дуги может привести к их склеиванию с роговицей.</w:t>
      </w:r>
    </w:p>
    <w:p w14:paraId="5B95D2AF" w14:textId="6EE262EB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Процесс сварки сопровождается поверхностным шумом, при необходимости используйте</w:t>
      </w:r>
      <w:r w:rsidR="00375B52" w:rsidRPr="00375B52">
        <w:rPr>
          <w:rFonts w:ascii="Times New Roman" w:hAnsi="Times New Roman" w:cs="Times New Roman"/>
          <w:sz w:val="24"/>
          <w:szCs w:val="24"/>
        </w:rPr>
        <w:t xml:space="preserve"> </w:t>
      </w:r>
      <w:r w:rsidRPr="00375B52">
        <w:rPr>
          <w:rFonts w:ascii="Times New Roman" w:hAnsi="Times New Roman" w:cs="Times New Roman"/>
          <w:sz w:val="24"/>
          <w:szCs w:val="24"/>
        </w:rPr>
        <w:t>средства защиты органов слуха.</w:t>
      </w:r>
    </w:p>
    <w:p w14:paraId="1DC066EE" w14:textId="429F617E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lastRenderedPageBreak/>
        <w:t xml:space="preserve">Помните, что заготовка и оборудование сильно нагреваются в процессе сварки. </w:t>
      </w:r>
    </w:p>
    <w:p w14:paraId="79398CC1" w14:textId="5115DAC4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Не трогайте горячую заготовку незащищенными руками.</w:t>
      </w:r>
    </w:p>
    <w:p w14:paraId="2FD9AF37" w14:textId="70C4EA5C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Во время охлаждения свариваемых поверхностей могут появляться брызги, и температура</w:t>
      </w:r>
      <w:r w:rsidR="00375B52" w:rsidRPr="00375B52">
        <w:rPr>
          <w:rFonts w:ascii="Times New Roman" w:hAnsi="Times New Roman" w:cs="Times New Roman"/>
          <w:sz w:val="24"/>
          <w:szCs w:val="24"/>
        </w:rPr>
        <w:t xml:space="preserve"> </w:t>
      </w:r>
      <w:r w:rsidRPr="00375B52">
        <w:rPr>
          <w:rFonts w:ascii="Times New Roman" w:hAnsi="Times New Roman" w:cs="Times New Roman"/>
          <w:sz w:val="24"/>
          <w:szCs w:val="24"/>
        </w:rPr>
        <w:t>заготовок остается высокой в течение некоторого времени.</w:t>
      </w:r>
    </w:p>
    <w:p w14:paraId="6C011019" w14:textId="4D5FAEDA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Должны быть приняты меры для защиты людей, находящихся в рабочей зоне или рядом с ней. Используйте для этого защитные ширмы и экраны. Предупредите окружающих, что на дугу и раскаленный металл нельзя смотреть без специальных защитных средств.</w:t>
      </w:r>
    </w:p>
    <w:p w14:paraId="23861438" w14:textId="71046AB1" w:rsidR="00B53344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Всегда держите поблизости аптечку первой помощи. Травмы и ожоги, полученные во время сварочных работ, могут быть очень опасны</w:t>
      </w:r>
      <w:r w:rsidR="00755E96" w:rsidRPr="00755E96">
        <w:rPr>
          <w:rFonts w:ascii="Times New Roman" w:hAnsi="Times New Roman" w:cs="Times New Roman"/>
          <w:sz w:val="24"/>
          <w:szCs w:val="24"/>
        </w:rPr>
        <w:t>.</w:t>
      </w:r>
    </w:p>
    <w:p w14:paraId="080EFD4F" w14:textId="338B5316" w:rsidR="00E05345" w:rsidRPr="00375B52" w:rsidRDefault="00E05345" w:rsidP="00E0534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3C117C5" wp14:editId="02FF4C63">
            <wp:simplePos x="0" y="0"/>
            <wp:positionH relativeFrom="margin">
              <wp:align>left</wp:align>
            </wp:positionH>
            <wp:positionV relativeFrom="paragraph">
              <wp:posOffset>131717</wp:posOffset>
            </wp:positionV>
            <wp:extent cx="455773" cy="425722"/>
            <wp:effectExtent l="0" t="0" r="1905" b="0"/>
            <wp:wrapTight wrapText="bothSides">
              <wp:wrapPolygon edited="0">
                <wp:start x="0" y="0"/>
                <wp:lineTo x="0" y="20310"/>
                <wp:lineTo x="20787" y="20310"/>
                <wp:lineTo x="2078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773" cy="425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B4453" w14:textId="42F45C72" w:rsidR="00B53344" w:rsidRDefault="004F1553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ВНИМАНИЕ! После завершения работы убедитесь в безопасности рабочей зоны, чтобы не допустить случайного травмирования людей или повреждения имущества.</w:t>
      </w:r>
    </w:p>
    <w:p w14:paraId="330EFCFB" w14:textId="77777777" w:rsidR="00E05345" w:rsidRDefault="00E05345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52976" w14:textId="5E6F1C6F" w:rsidR="008314E2" w:rsidRPr="00637998" w:rsidRDefault="008314E2" w:rsidP="002D6048">
      <w:pPr>
        <w:pStyle w:val="a3"/>
        <w:numPr>
          <w:ilvl w:val="1"/>
          <w:numId w:val="1"/>
        </w:num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151046443"/>
      <w:r w:rsidRPr="00637998">
        <w:rPr>
          <w:rFonts w:ascii="Times New Roman" w:hAnsi="Times New Roman" w:cs="Times New Roman"/>
          <w:b/>
          <w:bCs/>
          <w:sz w:val="24"/>
          <w:szCs w:val="24"/>
        </w:rPr>
        <w:t>ПОЖАРОВЗРЫВОБЕЗОПАСНОСТЬ</w:t>
      </w:r>
      <w:bookmarkEnd w:id="5"/>
    </w:p>
    <w:p w14:paraId="0D966A0D" w14:textId="77777777" w:rsidR="00637998" w:rsidRPr="00637998" w:rsidRDefault="00637998" w:rsidP="00637998">
      <w:pPr>
        <w:pStyle w:val="a3"/>
        <w:spacing w:after="0" w:line="240" w:lineRule="auto"/>
        <w:ind w:left="846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BF632" w14:textId="3511687B" w:rsidR="008314E2" w:rsidRPr="00E05345" w:rsidRDefault="008314E2" w:rsidP="00E053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45">
        <w:rPr>
          <w:rFonts w:ascii="Times New Roman" w:hAnsi="Times New Roman" w:cs="Times New Roman"/>
          <w:sz w:val="24"/>
          <w:szCs w:val="24"/>
        </w:rPr>
        <w:t>Искры, возникающие при сварке, могут вызвать пожар, поэтому все воспламеняющиеся материалы должны быть удалены из рабочей зоны.</w:t>
      </w:r>
    </w:p>
    <w:p w14:paraId="5EE745AF" w14:textId="77E201FC" w:rsidR="008314E2" w:rsidRPr="00E05345" w:rsidRDefault="008314E2" w:rsidP="00E053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45">
        <w:rPr>
          <w:rFonts w:ascii="Times New Roman" w:hAnsi="Times New Roman" w:cs="Times New Roman"/>
          <w:sz w:val="24"/>
          <w:szCs w:val="24"/>
        </w:rPr>
        <w:t>Рядом с рабочей зоной должны находиться средства пожаротушения, персонал обязан знать, как ими пользоваться.</w:t>
      </w:r>
    </w:p>
    <w:p w14:paraId="0192A917" w14:textId="34730F71" w:rsidR="008314E2" w:rsidRPr="00E05345" w:rsidRDefault="008314E2" w:rsidP="00E053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45">
        <w:rPr>
          <w:rFonts w:ascii="Times New Roman" w:hAnsi="Times New Roman" w:cs="Times New Roman"/>
          <w:sz w:val="24"/>
          <w:szCs w:val="24"/>
        </w:rPr>
        <w:t>Запрещается сварка сосудов, находящихся под давлением, емкостей, в которых находились горючие и смазочные вещества. Остатки газа, топлива или масла могут стать причиной взрыва.</w:t>
      </w:r>
    </w:p>
    <w:p w14:paraId="00ABD746" w14:textId="3D24354C" w:rsidR="008314E2" w:rsidRPr="00E05345" w:rsidRDefault="008314E2" w:rsidP="00E053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45">
        <w:rPr>
          <w:rFonts w:ascii="Times New Roman" w:hAnsi="Times New Roman" w:cs="Times New Roman"/>
          <w:sz w:val="24"/>
          <w:szCs w:val="24"/>
        </w:rPr>
        <w:t xml:space="preserve">Запрещается носить в карманах спецодежды легковоспламеняющиеся предметы (спички, зажигалки), </w:t>
      </w:r>
      <w:r w:rsidRPr="00E05345">
        <w:rPr>
          <w:rFonts w:ascii="Times New Roman" w:hAnsi="Times New Roman" w:cs="Times New Roman"/>
          <w:sz w:val="24"/>
          <w:szCs w:val="24"/>
        </w:rPr>
        <w:lastRenderedPageBreak/>
        <w:t>работать в одежде с пятнами масла, жира, бензина и других горючих жидкостей.</w:t>
      </w:r>
    </w:p>
    <w:p w14:paraId="56DFE521" w14:textId="77777777" w:rsidR="0059029C" w:rsidRPr="00E314D0" w:rsidRDefault="0059029C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37271" w14:textId="1F60AE93" w:rsidR="008314E2" w:rsidRPr="00637998" w:rsidRDefault="008314E2" w:rsidP="002D6048">
      <w:pPr>
        <w:pStyle w:val="a3"/>
        <w:numPr>
          <w:ilvl w:val="1"/>
          <w:numId w:val="1"/>
        </w:num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51046444"/>
      <w:r w:rsidRPr="00637998">
        <w:rPr>
          <w:rFonts w:ascii="Times New Roman" w:hAnsi="Times New Roman" w:cs="Times New Roman"/>
          <w:b/>
          <w:bCs/>
          <w:sz w:val="24"/>
          <w:szCs w:val="24"/>
        </w:rPr>
        <w:t>ЭЛЕКТРОБЕЗОПАСНОСТЬ</w:t>
      </w:r>
      <w:bookmarkEnd w:id="6"/>
    </w:p>
    <w:p w14:paraId="1A99F535" w14:textId="77777777" w:rsidR="00637998" w:rsidRPr="00637998" w:rsidRDefault="00637998" w:rsidP="00637998">
      <w:pPr>
        <w:pStyle w:val="a3"/>
        <w:spacing w:after="0" w:line="240" w:lineRule="auto"/>
        <w:ind w:left="846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A2A6D" w14:textId="4CAA4DA9" w:rsidR="008314E2" w:rsidRPr="00637998" w:rsidRDefault="008314E2" w:rsidP="00AB7B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98">
        <w:rPr>
          <w:rFonts w:ascii="Times New Roman" w:hAnsi="Times New Roman" w:cs="Times New Roman"/>
          <w:sz w:val="24"/>
          <w:szCs w:val="24"/>
        </w:rPr>
        <w:t>Для подключения оборудования используйте розетки с заземляющим контуром.</w:t>
      </w:r>
    </w:p>
    <w:p w14:paraId="4C9A551D" w14:textId="3C723751" w:rsidR="008314E2" w:rsidRPr="00637998" w:rsidRDefault="008314E2" w:rsidP="00AB7B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98">
        <w:rPr>
          <w:rFonts w:ascii="Times New Roman" w:hAnsi="Times New Roman" w:cs="Times New Roman"/>
          <w:sz w:val="24"/>
          <w:szCs w:val="24"/>
        </w:rPr>
        <w:t>Запрещается производить любые подключения под напряжением.</w:t>
      </w:r>
    </w:p>
    <w:p w14:paraId="57C0183F" w14:textId="5AF9014B" w:rsidR="008314E2" w:rsidRPr="00637998" w:rsidRDefault="008314E2" w:rsidP="00AB7B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98">
        <w:rPr>
          <w:rFonts w:ascii="Times New Roman" w:hAnsi="Times New Roman" w:cs="Times New Roman"/>
          <w:sz w:val="24"/>
          <w:szCs w:val="24"/>
        </w:rPr>
        <w:t>Категорически не допускается производить работы при поврежденной изоляции кабеля, горелки, сетевого шнура и вилки.</w:t>
      </w:r>
    </w:p>
    <w:p w14:paraId="7F6EFE9A" w14:textId="4A155206" w:rsidR="008314E2" w:rsidRPr="00637998" w:rsidRDefault="008314E2" w:rsidP="00AB7B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98">
        <w:rPr>
          <w:rFonts w:ascii="Times New Roman" w:hAnsi="Times New Roman" w:cs="Times New Roman"/>
          <w:sz w:val="24"/>
          <w:szCs w:val="24"/>
        </w:rPr>
        <w:t>Не</w:t>
      </w:r>
      <w:r w:rsidR="006B2353">
        <w:rPr>
          <w:rFonts w:ascii="Times New Roman" w:hAnsi="Times New Roman" w:cs="Times New Roman"/>
          <w:sz w:val="24"/>
          <w:szCs w:val="24"/>
        </w:rPr>
        <w:t xml:space="preserve"> </w:t>
      </w:r>
      <w:r w:rsidRPr="00637998">
        <w:rPr>
          <w:rFonts w:ascii="Times New Roman" w:hAnsi="Times New Roman" w:cs="Times New Roman"/>
          <w:sz w:val="24"/>
          <w:szCs w:val="24"/>
        </w:rPr>
        <w:t xml:space="preserve">касайтесь неизолированных деталей голыми руками. Сварщик должен осуществлять </w:t>
      </w:r>
    </w:p>
    <w:p w14:paraId="4186BD96" w14:textId="1C8593BD" w:rsidR="008314E2" w:rsidRPr="00637998" w:rsidRDefault="008314E2" w:rsidP="00AB7B9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98">
        <w:rPr>
          <w:rFonts w:ascii="Times New Roman" w:hAnsi="Times New Roman" w:cs="Times New Roman"/>
          <w:sz w:val="24"/>
          <w:szCs w:val="24"/>
        </w:rPr>
        <w:t>сварку в сухих сварочных перчатках.</w:t>
      </w:r>
    </w:p>
    <w:p w14:paraId="6923FA55" w14:textId="77777777" w:rsidR="008314E2" w:rsidRPr="00637998" w:rsidRDefault="008314E2" w:rsidP="00AB7B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98">
        <w:rPr>
          <w:rFonts w:ascii="Times New Roman" w:hAnsi="Times New Roman" w:cs="Times New Roman"/>
          <w:sz w:val="24"/>
          <w:szCs w:val="24"/>
        </w:rPr>
        <w:t>Отключайте аппарат от сети при простое.</w:t>
      </w:r>
    </w:p>
    <w:p w14:paraId="24477CBA" w14:textId="4B8175C1" w:rsidR="008314E2" w:rsidRPr="00637998" w:rsidRDefault="008314E2" w:rsidP="00AB7B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98">
        <w:rPr>
          <w:rFonts w:ascii="Times New Roman" w:hAnsi="Times New Roman" w:cs="Times New Roman"/>
          <w:sz w:val="24"/>
          <w:szCs w:val="24"/>
        </w:rPr>
        <w:t>Переключение режимов функционирования аппарата в процессе сварки может повредить оборудование.</w:t>
      </w:r>
    </w:p>
    <w:p w14:paraId="1498CA52" w14:textId="5AFF65C7" w:rsidR="006363FA" w:rsidRPr="00637998" w:rsidRDefault="006363FA" w:rsidP="00AB7B9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913403C" wp14:editId="1B32F41E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641985" cy="497840"/>
            <wp:effectExtent l="0" t="0" r="5715" b="0"/>
            <wp:wrapTight wrapText="bothSides">
              <wp:wrapPolygon edited="0">
                <wp:start x="0" y="0"/>
                <wp:lineTo x="0" y="20663"/>
                <wp:lineTo x="21151" y="20663"/>
                <wp:lineTo x="2115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95" cy="503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5E7A1" w14:textId="2EF89F60" w:rsidR="00B53344" w:rsidRDefault="008314E2" w:rsidP="0063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ВНИМАНИЕ! При поражении электрическим током прекратите сварку, отключите оборудование, при необходимости обратитесь за медицинской</w:t>
      </w:r>
      <w:r w:rsidR="006363FA" w:rsidRPr="006363FA">
        <w:rPr>
          <w:rFonts w:ascii="Times New Roman" w:hAnsi="Times New Roman" w:cs="Times New Roman"/>
          <w:sz w:val="24"/>
          <w:szCs w:val="24"/>
        </w:rPr>
        <w:t xml:space="preserve"> </w:t>
      </w:r>
      <w:r w:rsidRPr="00E314D0">
        <w:rPr>
          <w:rFonts w:ascii="Times New Roman" w:hAnsi="Times New Roman" w:cs="Times New Roman"/>
          <w:sz w:val="24"/>
          <w:szCs w:val="24"/>
        </w:rPr>
        <w:t>помощью. Перед возобновлением работы тщательно проверьте исправность аппарата</w:t>
      </w:r>
      <w:r w:rsidR="006B2353">
        <w:rPr>
          <w:rFonts w:ascii="Times New Roman" w:hAnsi="Times New Roman" w:cs="Times New Roman"/>
          <w:sz w:val="24"/>
          <w:szCs w:val="24"/>
        </w:rPr>
        <w:t>.</w:t>
      </w:r>
    </w:p>
    <w:p w14:paraId="0BFD7EA4" w14:textId="77777777" w:rsidR="006B2353" w:rsidRDefault="006B2353" w:rsidP="0063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9DB5E" w14:textId="2730EA5E" w:rsidR="008314E2" w:rsidRDefault="00AD3CEA" w:rsidP="002D6048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151046445"/>
      <w:r w:rsidRPr="000B2DA9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8314E2" w:rsidRPr="000B2DA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.5. </w:t>
      </w:r>
      <w:r w:rsidR="008314E2" w:rsidRPr="002D6048">
        <w:rPr>
          <w:rFonts w:ascii="Times New Roman" w:hAnsi="Times New Roman" w:cs="Times New Roman"/>
          <w:b/>
          <w:bCs/>
          <w:color w:val="auto"/>
          <w:sz w:val="24"/>
          <w:szCs w:val="24"/>
        </w:rPr>
        <w:t>ЭЛЕКТРОМАГНИТНЫЕ ПОЛЯ И ПОМЕХИ</w:t>
      </w:r>
      <w:bookmarkEnd w:id="7"/>
    </w:p>
    <w:p w14:paraId="55249079" w14:textId="77777777" w:rsidR="00324BF2" w:rsidRPr="006363FA" w:rsidRDefault="00324BF2" w:rsidP="006363FA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1625E" w14:textId="76C75D54" w:rsidR="008314E2" w:rsidRPr="00324BF2" w:rsidRDefault="008314E2" w:rsidP="00324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F2">
        <w:rPr>
          <w:rFonts w:ascii="Times New Roman" w:hAnsi="Times New Roman" w:cs="Times New Roman"/>
          <w:sz w:val="24"/>
          <w:szCs w:val="24"/>
        </w:rPr>
        <w:t>Сварочный ток является причиной возникновения электромагнитных полей. При длительном воздействии они могут оказывать негативное влияние на здоровье человека.</w:t>
      </w:r>
    </w:p>
    <w:p w14:paraId="0902AD86" w14:textId="109B22CA" w:rsidR="008314E2" w:rsidRPr="00324BF2" w:rsidRDefault="008314E2" w:rsidP="00324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F2">
        <w:rPr>
          <w:rFonts w:ascii="Times New Roman" w:hAnsi="Times New Roman" w:cs="Times New Roman"/>
          <w:sz w:val="24"/>
          <w:szCs w:val="24"/>
        </w:rPr>
        <w:t xml:space="preserve">Электромагнитные поля могут вызывать сбои в работе оборудования, в том числе в работе слуховых аппаратов и кардиостимуляторов. Люди, пользующиеся </w:t>
      </w:r>
      <w:r w:rsidR="004F5A20" w:rsidRPr="00324BF2">
        <w:rPr>
          <w:rFonts w:ascii="Times New Roman" w:hAnsi="Times New Roman" w:cs="Times New Roman"/>
          <w:sz w:val="24"/>
          <w:szCs w:val="24"/>
        </w:rPr>
        <w:t>медицинскими</w:t>
      </w:r>
      <w:r w:rsidR="004F5A20">
        <w:rPr>
          <w:rFonts w:ascii="Times New Roman" w:hAnsi="Times New Roman" w:cs="Times New Roman"/>
          <w:sz w:val="24"/>
          <w:szCs w:val="24"/>
        </w:rPr>
        <w:t xml:space="preserve"> </w:t>
      </w:r>
      <w:r w:rsidR="004F5A20" w:rsidRPr="00324BF2">
        <w:rPr>
          <w:rFonts w:ascii="Times New Roman" w:hAnsi="Times New Roman" w:cs="Times New Roman"/>
          <w:sz w:val="24"/>
          <w:szCs w:val="24"/>
        </w:rPr>
        <w:t>приборами</w:t>
      </w:r>
      <w:r w:rsidRPr="00324BF2">
        <w:rPr>
          <w:rFonts w:ascii="Times New Roman" w:hAnsi="Times New Roman" w:cs="Times New Roman"/>
          <w:sz w:val="24"/>
          <w:szCs w:val="24"/>
        </w:rPr>
        <w:t>, не должны допускаться в зону сварки без консультации с врачом.</w:t>
      </w:r>
    </w:p>
    <w:p w14:paraId="71C0C13F" w14:textId="33D0DF26" w:rsidR="008314E2" w:rsidRPr="00324BF2" w:rsidRDefault="008314E2" w:rsidP="00324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F2">
        <w:rPr>
          <w:rFonts w:ascii="Times New Roman" w:hAnsi="Times New Roman" w:cs="Times New Roman"/>
          <w:sz w:val="24"/>
          <w:szCs w:val="24"/>
        </w:rPr>
        <w:lastRenderedPageBreak/>
        <w:t>По возможности электромагнитные помехи должны быть снижены до такого уровня, чтобы не мешать работе другого оборудования. Возможно частичное экранирование электрооборудования, расположенного вблизи от сварочного аппарата.</w:t>
      </w:r>
    </w:p>
    <w:p w14:paraId="42EF2368" w14:textId="1A5BDA65" w:rsidR="0059029C" w:rsidRPr="0059029C" w:rsidRDefault="008314E2" w:rsidP="005902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F2">
        <w:rPr>
          <w:rFonts w:ascii="Times New Roman" w:hAnsi="Times New Roman" w:cs="Times New Roman"/>
          <w:sz w:val="24"/>
          <w:szCs w:val="24"/>
        </w:rPr>
        <w:t xml:space="preserve">Соблюдайте требования по ограничению включения высокомощного оборудования и требования к параметрам питающей сети. Возможно использование </w:t>
      </w:r>
      <w:r w:rsidR="00983664" w:rsidRPr="00324BF2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983664">
        <w:rPr>
          <w:rFonts w:ascii="Times New Roman" w:hAnsi="Times New Roman" w:cs="Times New Roman"/>
          <w:sz w:val="24"/>
          <w:szCs w:val="24"/>
        </w:rPr>
        <w:t>средств</w:t>
      </w:r>
      <w:r w:rsidRPr="00324BF2">
        <w:rPr>
          <w:rFonts w:ascii="Times New Roman" w:hAnsi="Times New Roman" w:cs="Times New Roman"/>
          <w:sz w:val="24"/>
          <w:szCs w:val="24"/>
        </w:rPr>
        <w:t xml:space="preserve"> защиты, например, сетевых фильтров.</w:t>
      </w:r>
    </w:p>
    <w:p w14:paraId="63128D9D" w14:textId="5DFF4340" w:rsidR="008314E2" w:rsidRPr="00324BF2" w:rsidRDefault="008314E2" w:rsidP="00324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F2">
        <w:rPr>
          <w:rFonts w:ascii="Times New Roman" w:hAnsi="Times New Roman" w:cs="Times New Roman"/>
          <w:sz w:val="24"/>
          <w:szCs w:val="24"/>
        </w:rPr>
        <w:t>Не закручивайте сварочные провода вокруг себя или вокруг оборудования, будьте особенно внимательны при использовании кабелей большой длины.</w:t>
      </w:r>
    </w:p>
    <w:p w14:paraId="59CFB958" w14:textId="501C5E88" w:rsidR="008314E2" w:rsidRPr="00324BF2" w:rsidRDefault="008314E2" w:rsidP="00324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F2">
        <w:rPr>
          <w:rFonts w:ascii="Times New Roman" w:hAnsi="Times New Roman" w:cs="Times New Roman"/>
          <w:sz w:val="24"/>
          <w:szCs w:val="24"/>
        </w:rPr>
        <w:t>Не касайтесь одновременно силового кабеля электрододержателя и провода заземления.</w:t>
      </w:r>
    </w:p>
    <w:p w14:paraId="381477D4" w14:textId="69E80F35" w:rsidR="008314E2" w:rsidRDefault="008314E2" w:rsidP="00324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F2">
        <w:rPr>
          <w:rFonts w:ascii="Times New Roman" w:hAnsi="Times New Roman" w:cs="Times New Roman"/>
          <w:sz w:val="24"/>
          <w:szCs w:val="24"/>
        </w:rPr>
        <w:t>Заземление свариваемых деталей эффективно сокращает электромагнитные помехи, вызываемые аппаратом.</w:t>
      </w:r>
    </w:p>
    <w:p w14:paraId="14F4C3F2" w14:textId="77777777" w:rsidR="006B2353" w:rsidRPr="00324BF2" w:rsidRDefault="006B2353" w:rsidP="00324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B658E" w14:textId="6A9C9438" w:rsidR="008314E2" w:rsidRPr="00AD3CEA" w:rsidRDefault="00AD3CEA" w:rsidP="002D6048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151046446"/>
      <w:r w:rsidRPr="000B2DA9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8314E2" w:rsidRPr="000B2DA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.6. </w:t>
      </w:r>
      <w:r w:rsidR="008314E2" w:rsidRPr="002D6048">
        <w:rPr>
          <w:rFonts w:ascii="Times New Roman" w:hAnsi="Times New Roman" w:cs="Times New Roman"/>
          <w:b/>
          <w:bCs/>
          <w:color w:val="auto"/>
          <w:sz w:val="24"/>
          <w:szCs w:val="24"/>
        </w:rPr>
        <w:t>КЛАССИФИКАЦИЯ ЗАЩИТЫ ПО IP</w:t>
      </w:r>
      <w:bookmarkEnd w:id="8"/>
    </w:p>
    <w:p w14:paraId="410A9F2E" w14:textId="77777777" w:rsidR="00AD3CEA" w:rsidRDefault="00AD3CEA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BA07C" w14:textId="4C096620" w:rsidR="008314E2" w:rsidRPr="00920006" w:rsidRDefault="008314E2" w:rsidP="0092000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006">
        <w:rPr>
          <w:rFonts w:ascii="Times New Roman" w:hAnsi="Times New Roman" w:cs="Times New Roman"/>
          <w:sz w:val="24"/>
          <w:szCs w:val="24"/>
        </w:rPr>
        <w:t xml:space="preserve">Сварочные аппараты </w:t>
      </w:r>
      <w:r w:rsidRPr="00920006">
        <w:rPr>
          <w:rFonts w:ascii="Times New Roman" w:hAnsi="Times New Roman" w:cs="Times New Roman"/>
          <w:sz w:val="24"/>
          <w:szCs w:val="24"/>
          <w:lang w:val="en-US"/>
        </w:rPr>
        <w:t>ARC</w:t>
      </w:r>
      <w:r w:rsidRPr="00920006">
        <w:rPr>
          <w:rFonts w:ascii="Times New Roman" w:hAnsi="Times New Roman" w:cs="Times New Roman"/>
          <w:sz w:val="24"/>
          <w:szCs w:val="24"/>
        </w:rPr>
        <w:t xml:space="preserve"> </w:t>
      </w:r>
      <w:r w:rsidR="00961D92" w:rsidRPr="00BA01F0">
        <w:rPr>
          <w:rFonts w:ascii="Times New Roman" w:hAnsi="Times New Roman" w:cs="Times New Roman"/>
          <w:sz w:val="24"/>
          <w:szCs w:val="24"/>
        </w:rPr>
        <w:t>220</w:t>
      </w:r>
      <w:r w:rsidR="00584A72">
        <w:rPr>
          <w:rFonts w:ascii="Times New Roman" w:hAnsi="Times New Roman" w:cs="Times New Roman"/>
          <w:sz w:val="24"/>
          <w:szCs w:val="24"/>
        </w:rPr>
        <w:t>/250</w:t>
      </w:r>
      <w:r w:rsidRPr="00920006">
        <w:rPr>
          <w:rFonts w:ascii="Times New Roman" w:hAnsi="Times New Roman" w:cs="Times New Roman"/>
          <w:sz w:val="24"/>
          <w:szCs w:val="24"/>
        </w:rPr>
        <w:t xml:space="preserve"> обладают классом защиты IP21. Это означает, что корпус аппарата отвечает следующим требованиям:</w:t>
      </w:r>
    </w:p>
    <w:p w14:paraId="2AB88D64" w14:textId="4F896BBF" w:rsidR="008314E2" w:rsidRPr="00AD3CEA" w:rsidRDefault="008314E2" w:rsidP="00AD3CE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CEA">
        <w:rPr>
          <w:rFonts w:ascii="Times New Roman" w:hAnsi="Times New Roman" w:cs="Times New Roman"/>
          <w:sz w:val="24"/>
          <w:szCs w:val="24"/>
        </w:rPr>
        <w:t>Защита от проникновения внутрь корпуса пальцев и твердых тел диаметром более 12 мм;</w:t>
      </w:r>
    </w:p>
    <w:p w14:paraId="41061DF5" w14:textId="65F75587" w:rsidR="00B53344" w:rsidRDefault="008314E2" w:rsidP="00AD3CE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CEA">
        <w:rPr>
          <w:rFonts w:ascii="Times New Roman" w:hAnsi="Times New Roman" w:cs="Times New Roman"/>
          <w:sz w:val="24"/>
          <w:szCs w:val="24"/>
        </w:rPr>
        <w:t>Капли воды, вертикально попадающие на оболочку, не оказывают вредного воздействия на изделие.</w:t>
      </w:r>
    </w:p>
    <w:p w14:paraId="19AFDD21" w14:textId="555DAC9F" w:rsidR="00920006" w:rsidRPr="00AD3CEA" w:rsidRDefault="00920006" w:rsidP="0092000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631AB" w14:textId="05B4336C" w:rsidR="008314E2" w:rsidRPr="00E314D0" w:rsidRDefault="00E0504E" w:rsidP="0092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F1BDDC7" wp14:editId="6D2559AC">
            <wp:simplePos x="0" y="0"/>
            <wp:positionH relativeFrom="margin">
              <wp:align>left</wp:align>
            </wp:positionH>
            <wp:positionV relativeFrom="paragraph">
              <wp:posOffset>106778</wp:posOffset>
            </wp:positionV>
            <wp:extent cx="545465" cy="474345"/>
            <wp:effectExtent l="0" t="0" r="6985" b="1905"/>
            <wp:wrapTight wrapText="bothSides">
              <wp:wrapPolygon edited="0">
                <wp:start x="0" y="0"/>
                <wp:lineTo x="0" y="20819"/>
                <wp:lineTo x="21122" y="20819"/>
                <wp:lineTo x="2112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4E2" w:rsidRPr="00E314D0">
        <w:rPr>
          <w:rFonts w:ascii="Times New Roman" w:hAnsi="Times New Roman" w:cs="Times New Roman"/>
          <w:sz w:val="24"/>
          <w:szCs w:val="24"/>
        </w:rPr>
        <w:t xml:space="preserve">ВНИМАНИЕ! Несмотря на защиту корпуса аппарата от попадания влаги, производить сварку под дождем или снегом категорически запрещено. </w:t>
      </w:r>
    </w:p>
    <w:p w14:paraId="0A8DD31D" w14:textId="00F11EFA" w:rsidR="00B53344" w:rsidRDefault="008314E2" w:rsidP="0092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Данный класс защиты не означает защиту от конденсата. По возможности обеспечьте постоянную защиту оборудования от воздействия атмосферных осадков</w:t>
      </w:r>
      <w:r w:rsidR="004F5A20">
        <w:rPr>
          <w:rFonts w:ascii="Times New Roman" w:hAnsi="Times New Roman" w:cs="Times New Roman"/>
          <w:sz w:val="24"/>
          <w:szCs w:val="24"/>
        </w:rPr>
        <w:t>.</w:t>
      </w:r>
    </w:p>
    <w:p w14:paraId="54C87359" w14:textId="77777777" w:rsidR="00733B8D" w:rsidRDefault="00733B8D" w:rsidP="0092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395B6" w14:textId="59BCBD14" w:rsidR="00733B8D" w:rsidRPr="00E314D0" w:rsidRDefault="00733B8D" w:rsidP="0092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85F5B" w14:textId="66385EA3" w:rsidR="00B53344" w:rsidRPr="000070E4" w:rsidRDefault="00257F49" w:rsidP="002D6048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151046447"/>
      <w:r w:rsidRPr="000070E4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ТЕХНИЧЕСКИЕ ХАРАКТЕРИСТИКИ</w:t>
      </w:r>
      <w:bookmarkEnd w:id="9"/>
    </w:p>
    <w:tbl>
      <w:tblPr>
        <w:tblStyle w:val="a4"/>
        <w:tblpPr w:leftFromText="180" w:rightFromText="180" w:vertAnchor="page" w:horzAnchor="margin" w:tblpY="1066"/>
        <w:tblW w:w="5000" w:type="pct"/>
        <w:tblLook w:val="04A0" w:firstRow="1" w:lastRow="0" w:firstColumn="1" w:lastColumn="0" w:noHBand="0" w:noVBand="1"/>
      </w:tblPr>
      <w:tblGrid>
        <w:gridCol w:w="4731"/>
        <w:gridCol w:w="2238"/>
      </w:tblGrid>
      <w:tr w:rsidR="00783ACD" w:rsidRPr="00664692" w14:paraId="7DD623B7" w14:textId="77777777" w:rsidTr="00783ACD">
        <w:tc>
          <w:tcPr>
            <w:tcW w:w="3340" w:type="pct"/>
            <w:hideMark/>
          </w:tcPr>
          <w:p w14:paraId="05A4E75E" w14:textId="77777777" w:rsidR="00783ACD" w:rsidRPr="00664692" w:rsidRDefault="00783ACD" w:rsidP="00733B8D">
            <w:pPr>
              <w:tabs>
                <w:tab w:val="left" w:pos="4515"/>
              </w:tabs>
              <w:ind w:hanging="11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660" w:type="pct"/>
          </w:tcPr>
          <w:p w14:paraId="224CB946" w14:textId="7C4FB2D1" w:rsidR="00783ACD" w:rsidRPr="00584A72" w:rsidRDefault="00783ACD" w:rsidP="00733B8D">
            <w:pPr>
              <w:tabs>
                <w:tab w:val="left" w:pos="451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584A7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ARC 2</w:t>
            </w:r>
            <w:r w:rsidR="00AB09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Pr="00584A7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</w:t>
            </w:r>
          </w:p>
        </w:tc>
      </w:tr>
      <w:tr w:rsidR="00783ACD" w:rsidRPr="00664692" w14:paraId="6FCBEFB0" w14:textId="77777777" w:rsidTr="00783ACD">
        <w:tc>
          <w:tcPr>
            <w:tcW w:w="3340" w:type="pct"/>
            <w:hideMark/>
          </w:tcPr>
          <w:p w14:paraId="1B252F60" w14:textId="77777777" w:rsidR="00783ACD" w:rsidRPr="00664692" w:rsidRDefault="00783ACD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660" w:type="pct"/>
            <w:hideMark/>
          </w:tcPr>
          <w:p w14:paraId="7C972E25" w14:textId="4AC20D6D" w:rsidR="00783ACD" w:rsidRPr="00664692" w:rsidRDefault="00AB09CB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83ACD" w:rsidRPr="00664692" w14:paraId="0AF29E63" w14:textId="77777777" w:rsidTr="00783ACD">
        <w:tc>
          <w:tcPr>
            <w:tcW w:w="3340" w:type="pct"/>
            <w:hideMark/>
          </w:tcPr>
          <w:p w14:paraId="7DB72713" w14:textId="77777777" w:rsidR="00783ACD" w:rsidRPr="00664692" w:rsidRDefault="00783ACD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сети, В</w:t>
            </w:r>
          </w:p>
        </w:tc>
        <w:tc>
          <w:tcPr>
            <w:tcW w:w="1660" w:type="pct"/>
            <w:hideMark/>
          </w:tcPr>
          <w:p w14:paraId="7662F2B8" w14:textId="77777777" w:rsidR="00783ACD" w:rsidRPr="00664692" w:rsidRDefault="00783ACD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230/40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В ± 10%</w:t>
            </w:r>
          </w:p>
        </w:tc>
      </w:tr>
      <w:tr w:rsidR="00783ACD" w:rsidRPr="00664692" w14:paraId="19145554" w14:textId="77777777" w:rsidTr="00783ACD">
        <w:tc>
          <w:tcPr>
            <w:tcW w:w="3340" w:type="pct"/>
          </w:tcPr>
          <w:p w14:paraId="18B302DA" w14:textId="77777777" w:rsidR="00783ACD" w:rsidRPr="00664692" w:rsidRDefault="00783ACD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Частота, Гц</w:t>
            </w:r>
          </w:p>
        </w:tc>
        <w:tc>
          <w:tcPr>
            <w:tcW w:w="1660" w:type="pct"/>
          </w:tcPr>
          <w:p w14:paraId="2681123B" w14:textId="77777777" w:rsidR="00783ACD" w:rsidRPr="00664692" w:rsidRDefault="00783ACD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83ACD" w:rsidRPr="00664692" w14:paraId="5ADDA3C2" w14:textId="77777777" w:rsidTr="00783ACD">
        <w:tc>
          <w:tcPr>
            <w:tcW w:w="3340" w:type="pct"/>
            <w:hideMark/>
          </w:tcPr>
          <w:p w14:paraId="3C1A2586" w14:textId="77777777" w:rsidR="00783ACD" w:rsidRPr="00664692" w:rsidRDefault="00783ACD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потребляемая мощность, кВА </w:t>
            </w:r>
          </w:p>
        </w:tc>
        <w:tc>
          <w:tcPr>
            <w:tcW w:w="1660" w:type="pct"/>
            <w:hideMark/>
          </w:tcPr>
          <w:p w14:paraId="521E4D63" w14:textId="3ADDDC2E" w:rsidR="00783ACD" w:rsidRPr="00664692" w:rsidRDefault="00AB09CB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783ACD" w:rsidRPr="00664692" w14:paraId="242E170F" w14:textId="77777777" w:rsidTr="00783ACD">
        <w:tc>
          <w:tcPr>
            <w:tcW w:w="3340" w:type="pct"/>
          </w:tcPr>
          <w:p w14:paraId="03E03035" w14:textId="77777777" w:rsidR="00783ACD" w:rsidRPr="00664692" w:rsidRDefault="00783ACD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входной ток, А</w:t>
            </w:r>
          </w:p>
        </w:tc>
        <w:tc>
          <w:tcPr>
            <w:tcW w:w="1660" w:type="pct"/>
          </w:tcPr>
          <w:p w14:paraId="4AA615DA" w14:textId="77777777" w:rsidR="00783ACD" w:rsidRPr="00664692" w:rsidRDefault="00783ACD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83ACD" w:rsidRPr="00664692" w14:paraId="664140D2" w14:textId="77777777" w:rsidTr="00783ACD">
        <w:tc>
          <w:tcPr>
            <w:tcW w:w="3340" w:type="pct"/>
            <w:hideMark/>
          </w:tcPr>
          <w:p w14:paraId="17376E4C" w14:textId="77777777" w:rsidR="00783ACD" w:rsidRPr="00664692" w:rsidRDefault="00783ACD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1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сварочный ток, А</w:t>
            </w:r>
          </w:p>
        </w:tc>
        <w:tc>
          <w:tcPr>
            <w:tcW w:w="1660" w:type="pct"/>
            <w:hideMark/>
          </w:tcPr>
          <w:p w14:paraId="448F16E7" w14:textId="08FFBF4D" w:rsidR="00783ACD" w:rsidRPr="00664692" w:rsidRDefault="00783ACD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3ACD" w:rsidRPr="00664692" w14:paraId="687F435E" w14:textId="77777777" w:rsidTr="00783ACD">
        <w:tc>
          <w:tcPr>
            <w:tcW w:w="3340" w:type="pct"/>
            <w:hideMark/>
          </w:tcPr>
          <w:p w14:paraId="7060B797" w14:textId="77777777" w:rsidR="00783ACD" w:rsidRPr="00664692" w:rsidRDefault="00783ACD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 при 40 градусах Цельсия, А</w:t>
            </w:r>
          </w:p>
        </w:tc>
        <w:tc>
          <w:tcPr>
            <w:tcW w:w="1660" w:type="pct"/>
            <w:hideMark/>
          </w:tcPr>
          <w:p w14:paraId="49700CFF" w14:textId="6E14EA16" w:rsidR="00783ACD" w:rsidRPr="00664692" w:rsidRDefault="00783ACD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3ACD" w:rsidRPr="00664692" w14:paraId="63DE9C8D" w14:textId="77777777" w:rsidTr="00783ACD">
        <w:tc>
          <w:tcPr>
            <w:tcW w:w="3340" w:type="pct"/>
            <w:hideMark/>
          </w:tcPr>
          <w:p w14:paraId="75485AEA" w14:textId="77777777" w:rsidR="00783ACD" w:rsidRPr="00664692" w:rsidRDefault="00783ACD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КПД, %</w:t>
            </w:r>
          </w:p>
        </w:tc>
        <w:tc>
          <w:tcPr>
            <w:tcW w:w="1660" w:type="pct"/>
            <w:hideMark/>
          </w:tcPr>
          <w:p w14:paraId="73D4C72E" w14:textId="77777777" w:rsidR="00783ACD" w:rsidRPr="00664692" w:rsidRDefault="00783ACD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83ACD" w:rsidRPr="00664692" w14:paraId="4F3377F2" w14:textId="77777777" w:rsidTr="00783ACD">
        <w:tc>
          <w:tcPr>
            <w:tcW w:w="3340" w:type="pct"/>
            <w:hideMark/>
          </w:tcPr>
          <w:p w14:paraId="6E28B645" w14:textId="77777777" w:rsidR="00783ACD" w:rsidRPr="00664692" w:rsidRDefault="00783ACD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мощности, %</w:t>
            </w:r>
          </w:p>
        </w:tc>
        <w:tc>
          <w:tcPr>
            <w:tcW w:w="1660" w:type="pct"/>
            <w:hideMark/>
          </w:tcPr>
          <w:p w14:paraId="2AE5683C" w14:textId="77777777" w:rsidR="00783ACD" w:rsidRPr="00664692" w:rsidRDefault="00783ACD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0.95</w:t>
            </w:r>
          </w:p>
        </w:tc>
      </w:tr>
      <w:tr w:rsidR="00783ACD" w:rsidRPr="00142E1B" w14:paraId="54A83404" w14:textId="77777777" w:rsidTr="00783ACD">
        <w:tc>
          <w:tcPr>
            <w:tcW w:w="3340" w:type="pct"/>
            <w:hideMark/>
          </w:tcPr>
          <w:p w14:paraId="048D5490" w14:textId="77777777" w:rsidR="00783ACD" w:rsidRPr="00664692" w:rsidRDefault="00783ACD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1660" w:type="pct"/>
            <w:hideMark/>
          </w:tcPr>
          <w:p w14:paraId="3CF1BD07" w14:textId="5318510C" w:rsidR="00783ACD" w:rsidRPr="00AB09CB" w:rsidRDefault="00783ACD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3ACD" w:rsidRPr="00664692" w14:paraId="35FE308C" w14:textId="77777777" w:rsidTr="00783ACD">
        <w:tc>
          <w:tcPr>
            <w:tcW w:w="3340" w:type="pct"/>
            <w:hideMark/>
          </w:tcPr>
          <w:p w14:paraId="53E04E99" w14:textId="77777777" w:rsidR="00783ACD" w:rsidRPr="00664692" w:rsidRDefault="00783ACD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изоляции </w:t>
            </w:r>
          </w:p>
        </w:tc>
        <w:tc>
          <w:tcPr>
            <w:tcW w:w="1660" w:type="pct"/>
            <w:hideMark/>
          </w:tcPr>
          <w:p w14:paraId="5F3438EB" w14:textId="77777777" w:rsidR="00783ACD" w:rsidRPr="00664692" w:rsidRDefault="00783ACD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</w:p>
        </w:tc>
      </w:tr>
      <w:tr w:rsidR="00783ACD" w:rsidRPr="00664692" w14:paraId="08FC354D" w14:textId="77777777" w:rsidTr="00783ACD">
        <w:tc>
          <w:tcPr>
            <w:tcW w:w="3340" w:type="pct"/>
            <w:hideMark/>
          </w:tcPr>
          <w:p w14:paraId="7399291F" w14:textId="77777777" w:rsidR="00783ACD" w:rsidRPr="00664692" w:rsidRDefault="00783ACD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Габариты, мм</w:t>
            </w:r>
          </w:p>
        </w:tc>
        <w:tc>
          <w:tcPr>
            <w:tcW w:w="1660" w:type="pct"/>
            <w:hideMark/>
          </w:tcPr>
          <w:p w14:paraId="55CB884A" w14:textId="02967124" w:rsidR="00783ACD" w:rsidRPr="009B381C" w:rsidRDefault="00AB09CB" w:rsidP="00733B8D">
            <w:pPr>
              <w:ind w:hanging="112"/>
              <w:jc w:val="center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39</w:t>
            </w:r>
            <w:r w:rsidR="00783ACD" w:rsidRPr="009B381C">
              <w:rPr>
                <w:rFonts w:ascii="Roboto" w:hAnsi="Roboto"/>
                <w:sz w:val="21"/>
                <w:szCs w:val="21"/>
                <w:shd w:val="clear" w:color="auto" w:fill="FFFFFF"/>
              </w:rPr>
              <w:t>0х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170</w:t>
            </w:r>
            <w:r w:rsidR="00783ACD" w:rsidRPr="009B381C">
              <w:rPr>
                <w:rFonts w:ascii="Roboto" w:hAnsi="Roboto"/>
                <w:sz w:val="21"/>
                <w:szCs w:val="21"/>
                <w:shd w:val="clear" w:color="auto" w:fill="FFFFFF"/>
              </w:rPr>
              <w:t>х3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1</w:t>
            </w:r>
            <w:r w:rsidR="00783ACD" w:rsidRPr="009B381C">
              <w:rPr>
                <w:rFonts w:ascii="Roboto" w:hAnsi="Roboto"/>
                <w:sz w:val="21"/>
                <w:szCs w:val="21"/>
                <w:shd w:val="clear" w:color="auto" w:fill="FFFFFF"/>
              </w:rPr>
              <w:t>0</w:t>
            </w:r>
          </w:p>
          <w:p w14:paraId="7C386CCD" w14:textId="77777777" w:rsidR="00783ACD" w:rsidRPr="00664692" w:rsidRDefault="00783ACD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877602" w14:textId="2901B8B5" w:rsidR="000B2DA9" w:rsidRDefault="000B2DA9" w:rsidP="000B2DA9">
      <w:pPr>
        <w:pStyle w:val="a3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151046448"/>
    </w:p>
    <w:p w14:paraId="4217D38B" w14:textId="77777777" w:rsidR="000B2DA9" w:rsidRDefault="000B2D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5FAFE7D" w14:textId="77777777" w:rsidR="000B2DA9" w:rsidRDefault="000B2DA9" w:rsidP="000B2DA9">
      <w:pPr>
        <w:pStyle w:val="a3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DA045" w14:textId="04E5AF6C" w:rsidR="003059D9" w:rsidRPr="000B2DA9" w:rsidRDefault="003059D9" w:rsidP="000B2DA9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2DA9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</w:t>
      </w:r>
      <w:r w:rsidR="00D1674F" w:rsidRPr="000B2DA9">
        <w:rPr>
          <w:rFonts w:ascii="Times New Roman" w:hAnsi="Times New Roman" w:cs="Times New Roman"/>
          <w:b/>
          <w:bCs/>
          <w:sz w:val="24"/>
          <w:szCs w:val="24"/>
        </w:rPr>
        <w:t>ФУНКЦИОНИРОВАНИЯ</w:t>
      </w:r>
      <w:bookmarkEnd w:id="10"/>
    </w:p>
    <w:p w14:paraId="3AB5C549" w14:textId="77777777" w:rsidR="002D6048" w:rsidRPr="002D6048" w:rsidRDefault="002D6048" w:rsidP="002D604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D2422" w14:textId="7CCB8738" w:rsidR="00920006" w:rsidRDefault="00AB09CB" w:rsidP="00305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E81ECE" wp14:editId="1F9109EC">
                <wp:simplePos x="0" y="0"/>
                <wp:positionH relativeFrom="margin">
                  <wp:posOffset>1908175</wp:posOffset>
                </wp:positionH>
                <wp:positionV relativeFrom="paragraph">
                  <wp:posOffset>434340</wp:posOffset>
                </wp:positionV>
                <wp:extent cx="362585" cy="342900"/>
                <wp:effectExtent l="0" t="0" r="3746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85" cy="3429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A07DF" id="Прямая соединительная линия 1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0.25pt,34.2pt" to="178.8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" strokecolor="white [3212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30560F" wp14:editId="69F6230F">
                <wp:simplePos x="0" y="0"/>
                <wp:positionH relativeFrom="column">
                  <wp:posOffset>1478280</wp:posOffset>
                </wp:positionH>
                <wp:positionV relativeFrom="paragraph">
                  <wp:posOffset>121920</wp:posOffset>
                </wp:positionV>
                <wp:extent cx="353786" cy="598714"/>
                <wp:effectExtent l="0" t="0" r="0" b="0"/>
                <wp:wrapNone/>
                <wp:docPr id="14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86" cy="598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5BB6D" w14:textId="17C6ADB5" w:rsidR="00AB09CB" w:rsidRPr="00B510CA" w:rsidRDefault="00AB09CB" w:rsidP="00AB09CB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0560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6.4pt;margin-top:9.6pt;width:27.85pt;height:4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IxGgIAADI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" filled="f" stroked="f" strokeweight=".5pt">
                <v:textbox>
                  <w:txbxContent>
                    <w:p w14:paraId="36D5BB6D" w14:textId="17C6ADB5" w:rsidR="00AB09CB" w:rsidRPr="00B510CA" w:rsidRDefault="00AB09CB" w:rsidP="00AB09CB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836DA3" wp14:editId="59F7D6F3">
                <wp:simplePos x="0" y="0"/>
                <wp:positionH relativeFrom="column">
                  <wp:posOffset>1371600</wp:posOffset>
                </wp:positionH>
                <wp:positionV relativeFrom="paragraph">
                  <wp:posOffset>2164080</wp:posOffset>
                </wp:positionV>
                <wp:extent cx="353786" cy="598714"/>
                <wp:effectExtent l="0" t="0" r="0" b="0"/>
                <wp:wrapNone/>
                <wp:docPr id="1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86" cy="598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5C7A0" w14:textId="33FB9D96" w:rsidR="00AB09CB" w:rsidRPr="00B510CA" w:rsidRDefault="00AB09CB" w:rsidP="00AB09CB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36DA3" id="_x0000_s1027" type="#_x0000_t202" style="position:absolute;left:0;text-align:left;margin-left:108pt;margin-top:170.4pt;width:27.85pt;height:47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" filled="f" stroked="f" strokeweight=".5pt">
                <v:textbox>
                  <w:txbxContent>
                    <w:p w14:paraId="24C5C7A0" w14:textId="33FB9D96" w:rsidR="00AB09CB" w:rsidRPr="00B510CA" w:rsidRDefault="00AB09CB" w:rsidP="00AB09CB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59FE87" wp14:editId="7B473724">
                <wp:simplePos x="0" y="0"/>
                <wp:positionH relativeFrom="column">
                  <wp:posOffset>1676400</wp:posOffset>
                </wp:positionH>
                <wp:positionV relativeFrom="paragraph">
                  <wp:posOffset>2059940</wp:posOffset>
                </wp:positionV>
                <wp:extent cx="421640" cy="287020"/>
                <wp:effectExtent l="0" t="0" r="35560" b="1778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640" cy="2870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58EA5" id="Прямая соединительная линия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162.2pt" to="165.2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" strokecolor="white [3212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D446A2" wp14:editId="3287EE4F">
                <wp:simplePos x="0" y="0"/>
                <wp:positionH relativeFrom="column">
                  <wp:posOffset>1554480</wp:posOffset>
                </wp:positionH>
                <wp:positionV relativeFrom="paragraph">
                  <wp:posOffset>1268095</wp:posOffset>
                </wp:positionV>
                <wp:extent cx="353786" cy="598714"/>
                <wp:effectExtent l="0" t="0" r="0" b="0"/>
                <wp:wrapNone/>
                <wp:docPr id="210042241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86" cy="598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792DD" w14:textId="3B4CEC83" w:rsidR="00B510CA" w:rsidRPr="00B510CA" w:rsidRDefault="00AB09CB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46A2" id="_x0000_s1028" type="#_x0000_t202" style="position:absolute;left:0;text-align:left;margin-left:122.4pt;margin-top:99.85pt;width:27.85pt;height:4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" filled="f" stroked="f" strokeweight=".5pt">
                <v:textbox>
                  <w:txbxContent>
                    <w:p w14:paraId="0BA792DD" w14:textId="3B4CEC83" w:rsidR="00B510CA" w:rsidRPr="00B510CA" w:rsidRDefault="00AB09CB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644153" wp14:editId="7A5EC0D9">
                <wp:simplePos x="0" y="0"/>
                <wp:positionH relativeFrom="margin">
                  <wp:posOffset>1943100</wp:posOffset>
                </wp:positionH>
                <wp:positionV relativeFrom="paragraph">
                  <wp:posOffset>1260475</wp:posOffset>
                </wp:positionV>
                <wp:extent cx="285750" cy="182336"/>
                <wp:effectExtent l="0" t="0" r="19050" b="2730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8233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D7755" id="Прямая соединительная линия 2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3pt,99.25pt" to="175.5pt,1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" strokecolor="white [3212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C833C7" wp14:editId="2EC0A191">
                <wp:simplePos x="0" y="0"/>
                <wp:positionH relativeFrom="column">
                  <wp:posOffset>2613660</wp:posOffset>
                </wp:positionH>
                <wp:positionV relativeFrom="paragraph">
                  <wp:posOffset>2072640</wp:posOffset>
                </wp:positionV>
                <wp:extent cx="365760" cy="487680"/>
                <wp:effectExtent l="0" t="0" r="0" b="7620"/>
                <wp:wrapNone/>
                <wp:docPr id="176907789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983C8" w14:textId="16810C5A" w:rsidR="00F73979" w:rsidRPr="00B510CA" w:rsidRDefault="00AB09CB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833C7" id="_x0000_s1029" type="#_x0000_t202" style="position:absolute;left:0;text-align:left;margin-left:205.8pt;margin-top:163.2pt;width:28.8pt;height:3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DZGA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" filled="f" stroked="f" strokeweight=".5pt">
                <v:textbox>
                  <w:txbxContent>
                    <w:p w14:paraId="5F1983C8" w14:textId="16810C5A" w:rsidR="00F73979" w:rsidRPr="00B510CA" w:rsidRDefault="00AB09CB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26C449" wp14:editId="67376148">
                <wp:simplePos x="0" y="0"/>
                <wp:positionH relativeFrom="margin">
                  <wp:posOffset>2987040</wp:posOffset>
                </wp:positionH>
                <wp:positionV relativeFrom="paragraph">
                  <wp:posOffset>1940560</wp:posOffset>
                </wp:positionV>
                <wp:extent cx="285750" cy="182245"/>
                <wp:effectExtent l="0" t="0" r="19050" b="2730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822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20931" id="Прямая соединительная линия 1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5.2pt,152.8pt" to="257.7pt,1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" strokecolor="white [3212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177847" wp14:editId="7CA44F49">
                <wp:simplePos x="0" y="0"/>
                <wp:positionH relativeFrom="margin">
                  <wp:posOffset>2857500</wp:posOffset>
                </wp:positionH>
                <wp:positionV relativeFrom="paragraph">
                  <wp:posOffset>457200</wp:posOffset>
                </wp:positionV>
                <wp:extent cx="309880" cy="193040"/>
                <wp:effectExtent l="0" t="0" r="33020" b="35560"/>
                <wp:wrapNone/>
                <wp:docPr id="1274154139" name="Прямая соединительная линия 1274154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9880" cy="1930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DE443" id="Прямая соединительная линия 1274154139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pt,36pt" to="249.4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" strokecolor="white [3212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FBE9B2" wp14:editId="41551128">
                <wp:simplePos x="0" y="0"/>
                <wp:positionH relativeFrom="column">
                  <wp:posOffset>1049020</wp:posOffset>
                </wp:positionH>
                <wp:positionV relativeFrom="paragraph">
                  <wp:posOffset>542290</wp:posOffset>
                </wp:positionV>
                <wp:extent cx="215900" cy="215900"/>
                <wp:effectExtent l="0" t="0" r="31750" b="317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2159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87E6A" id="Прямая соединительная линия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pt,42.7pt" to="99.6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" strokecolor="white [3212]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2C46F04" wp14:editId="0043F826">
            <wp:extent cx="4290060" cy="3069043"/>
            <wp:effectExtent l="0" t="0" r="0" b="0"/>
            <wp:docPr id="8" name="Рисунок 8" descr="Аппарат ручной дуговой сварки ММА WELDESTAR ARC200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парат ручной дуговой сварки ММА WELDESTAR ARC200 PR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236" cy="307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0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43C784" wp14:editId="0ABDE760">
                <wp:simplePos x="0" y="0"/>
                <wp:positionH relativeFrom="column">
                  <wp:posOffset>774791</wp:posOffset>
                </wp:positionH>
                <wp:positionV relativeFrom="paragraph">
                  <wp:posOffset>99060</wp:posOffset>
                </wp:positionV>
                <wp:extent cx="353695" cy="598170"/>
                <wp:effectExtent l="0" t="0" r="0" b="0"/>
                <wp:wrapNone/>
                <wp:docPr id="75815729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598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C5EED" w14:textId="4FD37612" w:rsidR="00B510CA" w:rsidRPr="00AB09CB" w:rsidRDefault="00B510CA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B09CB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3C784" id="_x0000_s1030" type="#_x0000_t202" style="position:absolute;left:0;text-align:left;margin-left:61pt;margin-top:7.8pt;width:27.85pt;height:47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URNGgIAADIEAAAOAAAAZHJzL2Uyb0RvYy54bWysU9tuGyEQfa/Uf0C81+t74pXXkZvIVSUr&#10;ieRUecYseJFYhgL2rvv1HVjflPap6gsMzDCXcw7zh7bW5CCcV2AKOuj1KRGGQ6nMrqA/3lZf7in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" filled="f" stroked="f" strokeweight=".5pt">
                <v:textbox>
                  <w:txbxContent>
                    <w:p w14:paraId="26CC5EED" w14:textId="4FD37612" w:rsidR="00B510CA" w:rsidRPr="00AB09CB" w:rsidRDefault="00B510CA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AB09CB">
                        <w:rPr>
                          <w:color w:val="FFFFFF" w:themeColor="background1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739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98AE63" wp14:editId="1FEA13E8">
                <wp:simplePos x="0" y="0"/>
                <wp:positionH relativeFrom="column">
                  <wp:posOffset>2576740</wp:posOffset>
                </wp:positionH>
                <wp:positionV relativeFrom="paragraph">
                  <wp:posOffset>17236</wp:posOffset>
                </wp:positionV>
                <wp:extent cx="353786" cy="598714"/>
                <wp:effectExtent l="0" t="0" r="0" b="0"/>
                <wp:wrapNone/>
                <wp:docPr id="8833799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86" cy="598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84BA0" w14:textId="5000294D" w:rsidR="00B510CA" w:rsidRPr="00B510CA" w:rsidRDefault="00AB09CB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8AE63" id="_x0000_s1031" type="#_x0000_t202" style="position:absolute;left:0;text-align:left;margin-left:202.9pt;margin-top:1.35pt;width:27.85pt;height:4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uJGgIAADI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" filled="f" stroked="f" strokeweight=".5pt">
                <v:textbox>
                  <w:txbxContent>
                    <w:p w14:paraId="31284BA0" w14:textId="5000294D" w:rsidR="00B510CA" w:rsidRPr="00B510CA" w:rsidRDefault="00AB09CB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B4B4A06" w14:textId="77777777" w:rsidR="003059D9" w:rsidRDefault="003059D9" w:rsidP="00305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A594F8" w14:textId="481F1BAB" w:rsidR="003059D9" w:rsidRPr="00C76074" w:rsidRDefault="003059D9" w:rsidP="00305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1 – </w:t>
      </w:r>
      <w:r w:rsidR="00E06C7A">
        <w:rPr>
          <w:rFonts w:ascii="Times New Roman" w:hAnsi="Times New Roman" w:cs="Times New Roman"/>
          <w:sz w:val="24"/>
          <w:szCs w:val="24"/>
        </w:rPr>
        <w:t>Панель управления</w:t>
      </w:r>
    </w:p>
    <w:p w14:paraId="575660DE" w14:textId="77777777" w:rsidR="0059029C" w:rsidRDefault="0059029C" w:rsidP="004F5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FDBC8" w14:textId="77777777" w:rsidR="00733B8D" w:rsidRDefault="00733B8D" w:rsidP="004F5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366" w:type="dxa"/>
        <w:tblLook w:val="04A0" w:firstRow="1" w:lastRow="0" w:firstColumn="1" w:lastColumn="0" w:noHBand="0" w:noVBand="1"/>
      </w:tblPr>
      <w:tblGrid>
        <w:gridCol w:w="670"/>
        <w:gridCol w:w="2869"/>
        <w:gridCol w:w="3827"/>
      </w:tblGrid>
      <w:tr w:rsidR="00AF79A4" w14:paraId="7DBFA88E" w14:textId="77777777" w:rsidTr="007F514D">
        <w:tc>
          <w:tcPr>
            <w:tcW w:w="670" w:type="dxa"/>
          </w:tcPr>
          <w:p w14:paraId="360E4F5B" w14:textId="77777777" w:rsidR="00AF79A4" w:rsidRPr="00D1674F" w:rsidRDefault="00AF79A4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</w:p>
        </w:tc>
        <w:tc>
          <w:tcPr>
            <w:tcW w:w="2869" w:type="dxa"/>
          </w:tcPr>
          <w:p w14:paraId="5E071CA4" w14:textId="3C263BAC" w:rsidR="00AF79A4" w:rsidRPr="002D6048" w:rsidRDefault="002D6048" w:rsidP="002D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</w:tcPr>
          <w:p w14:paraId="51E29D76" w14:textId="77777777" w:rsidR="00AF79A4" w:rsidRPr="00D30799" w:rsidRDefault="00AF79A4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AF79A4" w14:paraId="3350F946" w14:textId="77777777" w:rsidTr="007F514D">
        <w:tc>
          <w:tcPr>
            <w:tcW w:w="670" w:type="dxa"/>
          </w:tcPr>
          <w:p w14:paraId="3CB256FB" w14:textId="77777777" w:rsidR="00AF79A4" w:rsidRDefault="00AF79A4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69" w:type="dxa"/>
          </w:tcPr>
          <w:p w14:paraId="3A6117E7" w14:textId="7DBA1BC2" w:rsidR="00AF79A4" w:rsidRPr="002D6048" w:rsidRDefault="002D6048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дисплей</w:t>
            </w:r>
          </w:p>
        </w:tc>
        <w:tc>
          <w:tcPr>
            <w:tcW w:w="3827" w:type="dxa"/>
          </w:tcPr>
          <w:p w14:paraId="39DECC50" w14:textId="51908F89" w:rsidR="00AF79A4" w:rsidRPr="00AF79A4" w:rsidRDefault="002D6048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Отображает силу тока</w:t>
            </w:r>
          </w:p>
        </w:tc>
      </w:tr>
      <w:tr w:rsidR="00AF79A4" w14:paraId="17FD3DF0" w14:textId="77777777" w:rsidTr="007F514D">
        <w:trPr>
          <w:trHeight w:val="700"/>
        </w:trPr>
        <w:tc>
          <w:tcPr>
            <w:tcW w:w="670" w:type="dxa"/>
          </w:tcPr>
          <w:p w14:paraId="4477AE99" w14:textId="77777777" w:rsidR="00AF79A4" w:rsidRDefault="00AF79A4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69" w:type="dxa"/>
          </w:tcPr>
          <w:p w14:paraId="42ED10A7" w14:textId="2A0297E1" w:rsidR="00AF79A4" w:rsidRPr="00AB09CB" w:rsidRDefault="00AB09CB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«Питание»</w:t>
            </w:r>
          </w:p>
        </w:tc>
        <w:tc>
          <w:tcPr>
            <w:tcW w:w="3827" w:type="dxa"/>
          </w:tcPr>
          <w:p w14:paraId="1BA4AFE9" w14:textId="7290ABD3" w:rsidR="00AF79A4" w:rsidRPr="00EF6E48" w:rsidRDefault="002D6048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между функциями </w:t>
            </w:r>
            <w:r w:rsidRPr="00EF6E4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Горячий старт</w:t>
            </w:r>
            <w:r w:rsidRPr="00EF6E4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EF6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E4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Форсаж дуги</w:t>
            </w:r>
            <w:r w:rsidRPr="00EF6E4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EF6E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6E4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EF6E48">
              <w:rPr>
                <w:rFonts w:ascii="Times New Roman" w:hAnsi="Times New Roman" w:cs="Times New Roman"/>
                <w:sz w:val="24"/>
                <w:szCs w:val="24"/>
              </w:rPr>
              <w:t>Сила тока</w:t>
            </w:r>
            <w:r w:rsidRPr="00EF6E4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F79A4" w14:paraId="2EDFD6FC" w14:textId="77777777" w:rsidTr="007F514D">
        <w:tc>
          <w:tcPr>
            <w:tcW w:w="670" w:type="dxa"/>
          </w:tcPr>
          <w:p w14:paraId="693DCDD1" w14:textId="77777777" w:rsidR="00AF79A4" w:rsidRDefault="00AF79A4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69" w:type="dxa"/>
          </w:tcPr>
          <w:p w14:paraId="1D9CBE1C" w14:textId="71F4D563" w:rsidR="00AF79A4" w:rsidRPr="00EF6E48" w:rsidRDefault="00AB09CB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Форсаж</w:t>
            </w:r>
          </w:p>
        </w:tc>
        <w:tc>
          <w:tcPr>
            <w:tcW w:w="3827" w:type="dxa"/>
          </w:tcPr>
          <w:p w14:paraId="2135FAB6" w14:textId="05BF3678" w:rsidR="00EF6E48" w:rsidRPr="00544955" w:rsidRDefault="00EF6E48" w:rsidP="00AB0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</w:t>
            </w:r>
            <w:r w:rsidR="00AB09CB">
              <w:rPr>
                <w:rFonts w:ascii="Times New Roman" w:hAnsi="Times New Roman" w:cs="Times New Roman"/>
                <w:sz w:val="24"/>
                <w:szCs w:val="24"/>
              </w:rPr>
              <w:t>форсажа</w:t>
            </w:r>
          </w:p>
        </w:tc>
      </w:tr>
      <w:tr w:rsidR="007F514D" w14:paraId="3339A82F" w14:textId="77777777" w:rsidTr="007F514D">
        <w:tc>
          <w:tcPr>
            <w:tcW w:w="670" w:type="dxa"/>
          </w:tcPr>
          <w:p w14:paraId="4E4B9122" w14:textId="39A68DA1" w:rsidR="007F514D" w:rsidRPr="002C3784" w:rsidRDefault="002C3784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14:paraId="440BAAF4" w14:textId="4E0D98B4" w:rsidR="007F514D" w:rsidRDefault="002C3784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 тока</w:t>
            </w:r>
          </w:p>
        </w:tc>
        <w:tc>
          <w:tcPr>
            <w:tcW w:w="3827" w:type="dxa"/>
          </w:tcPr>
          <w:p w14:paraId="0EAA382C" w14:textId="5A569303" w:rsidR="007F514D" w:rsidRDefault="002C3784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Регулировка силы тока</w:t>
            </w:r>
          </w:p>
        </w:tc>
      </w:tr>
      <w:tr w:rsidR="007F514D" w14:paraId="1C015F23" w14:textId="77777777" w:rsidTr="007F514D">
        <w:tc>
          <w:tcPr>
            <w:tcW w:w="670" w:type="dxa"/>
          </w:tcPr>
          <w:p w14:paraId="793165D3" w14:textId="45943893" w:rsidR="007F514D" w:rsidRPr="002C3784" w:rsidRDefault="002C3784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9" w:type="dxa"/>
          </w:tcPr>
          <w:p w14:paraId="771C39AC" w14:textId="0B77A5DA" w:rsidR="007F514D" w:rsidRPr="00AB09CB" w:rsidRDefault="00AB09CB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Перегрем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827" w:type="dxa"/>
          </w:tcPr>
          <w:p w14:paraId="10DD7C97" w14:textId="3FE6449D" w:rsidR="007F514D" w:rsidRDefault="00AB09CB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Загорается при перегреве оборудования</w:t>
            </w:r>
          </w:p>
        </w:tc>
      </w:tr>
      <w:tr w:rsidR="002C3784" w14:paraId="75D13851" w14:textId="77777777" w:rsidTr="007F514D">
        <w:tc>
          <w:tcPr>
            <w:tcW w:w="670" w:type="dxa"/>
          </w:tcPr>
          <w:p w14:paraId="5373E641" w14:textId="766A70D6" w:rsidR="002C3784" w:rsidRDefault="002C3784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9" w:type="dxa"/>
          </w:tcPr>
          <w:p w14:paraId="205534F7" w14:textId="0243842A" w:rsidR="002C3784" w:rsidRPr="00AB09CB" w:rsidRDefault="00AB09CB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VRD</w:t>
            </w:r>
          </w:p>
        </w:tc>
        <w:tc>
          <w:tcPr>
            <w:tcW w:w="3827" w:type="dxa"/>
          </w:tcPr>
          <w:p w14:paraId="7FDDAA0A" w14:textId="6FEA2CA2" w:rsidR="002C3784" w:rsidRDefault="00AB09CB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Включение-выключения пониженного напряжения</w:t>
            </w:r>
          </w:p>
        </w:tc>
      </w:tr>
    </w:tbl>
    <w:p w14:paraId="790088FE" w14:textId="77777777" w:rsidR="002D6048" w:rsidRDefault="002D6048" w:rsidP="004F5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C5757B" w14:textId="32348F1B" w:rsidR="00970BB1" w:rsidRPr="0027097C" w:rsidRDefault="003C7272" w:rsidP="002D6048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Toc151046449"/>
      <w:r w:rsidRPr="0027097C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ПОДГОТОВКА АППАРАТА К РАБОТЕ ПРИ </w:t>
      </w:r>
      <w:r w:rsidR="00AE47D6" w:rsidRPr="0027097C">
        <w:rPr>
          <w:rFonts w:ascii="Times New Roman" w:hAnsi="Times New Roman" w:cs="Times New Roman"/>
          <w:b/>
          <w:bCs/>
          <w:sz w:val="24"/>
          <w:szCs w:val="24"/>
          <w:lang w:val="en-US"/>
        </w:rPr>
        <w:t>MMA</w:t>
      </w:r>
      <w:r w:rsidRPr="0027097C">
        <w:rPr>
          <w:rFonts w:ascii="Times New Roman" w:hAnsi="Times New Roman" w:cs="Times New Roman"/>
          <w:b/>
          <w:bCs/>
          <w:sz w:val="24"/>
          <w:szCs w:val="24"/>
        </w:rPr>
        <w:t xml:space="preserve"> СВАРКЕ</w:t>
      </w:r>
      <w:bookmarkEnd w:id="11"/>
    </w:p>
    <w:p w14:paraId="3B53457A" w14:textId="77777777" w:rsidR="00970BB1" w:rsidRDefault="00970BB1" w:rsidP="004626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BF49243" w14:textId="0B299C80" w:rsidR="00970BB1" w:rsidRDefault="00F31627" w:rsidP="00F316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1627">
        <w:rPr>
          <w:rFonts w:ascii="Times New Roman" w:hAnsi="Times New Roman" w:cs="Times New Roman"/>
          <w:sz w:val="24"/>
          <w:szCs w:val="24"/>
        </w:rPr>
        <w:t>Схема подключения оборудования для сварки покрытыми электродами показана на рисунке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35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6B2353">
        <w:rPr>
          <w:rFonts w:ascii="Times New Roman" w:hAnsi="Times New Roman" w:cs="Times New Roman"/>
          <w:sz w:val="24"/>
          <w:szCs w:val="24"/>
        </w:rPr>
        <w:t>).</w:t>
      </w:r>
    </w:p>
    <w:p w14:paraId="05E877B7" w14:textId="0A486DFF" w:rsidR="00F31627" w:rsidRDefault="001302FE" w:rsidP="00F73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B08F1B" wp14:editId="6B6EAC83">
            <wp:extent cx="3079630" cy="1835244"/>
            <wp:effectExtent l="0" t="0" r="6985" b="0"/>
            <wp:docPr id="15345742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7428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10603" cy="185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B5712" w14:textId="3467BA18" w:rsidR="00F31627" w:rsidRDefault="00F31627" w:rsidP="00F3162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3 - </w:t>
      </w:r>
      <w:r w:rsidRPr="00F31627">
        <w:rPr>
          <w:rFonts w:ascii="Times New Roman" w:hAnsi="Times New Roman" w:cs="Times New Roman"/>
          <w:sz w:val="24"/>
          <w:szCs w:val="24"/>
        </w:rPr>
        <w:t>Схема подключения оборудования</w:t>
      </w:r>
    </w:p>
    <w:p w14:paraId="27836506" w14:textId="3A197DE7" w:rsidR="00F31627" w:rsidRDefault="00F31627" w:rsidP="00F316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1627">
        <w:rPr>
          <w:rFonts w:ascii="Times New Roman" w:hAnsi="Times New Roman" w:cs="Times New Roman"/>
          <w:sz w:val="24"/>
          <w:szCs w:val="24"/>
        </w:rPr>
        <w:t>На передней панели сварочного аппарата имеется два панельных разъема: «+» и «-». Для плотного закрепления кабеля с электрододержателем и кабеля с клеммой заземления в разъемах, необходимо вставить силовой наконечник с соответствующим кабелем в панельный разъем до упора и повернуть его по часовой стрелке до упора.</w:t>
      </w:r>
    </w:p>
    <w:p w14:paraId="4851BCC2" w14:textId="77777777" w:rsidR="00F31627" w:rsidRPr="00F31627" w:rsidRDefault="00F31627" w:rsidP="00F316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4627D51" w14:textId="49A43D8D" w:rsidR="00F31627" w:rsidRDefault="00F31627" w:rsidP="004F5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7D633F01" wp14:editId="04A7508A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589461" cy="506730"/>
            <wp:effectExtent l="0" t="0" r="1270" b="7620"/>
            <wp:wrapTight wrapText="bothSides">
              <wp:wrapPolygon edited="0">
                <wp:start x="0" y="0"/>
                <wp:lineTo x="0" y="21113"/>
                <wp:lineTo x="20948" y="21113"/>
                <wp:lineTo x="20948" y="0"/>
                <wp:lineTo x="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61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627">
        <w:rPr>
          <w:rFonts w:ascii="Times New Roman" w:hAnsi="Times New Roman" w:cs="Times New Roman"/>
          <w:sz w:val="24"/>
          <w:szCs w:val="24"/>
        </w:rPr>
        <w:t>При неплотном подсоединении кабелей возможны выгорание панельных розеток и выход из строя источника питания.</w:t>
      </w:r>
    </w:p>
    <w:p w14:paraId="6890A670" w14:textId="77777777" w:rsidR="00F31627" w:rsidRPr="00F31627" w:rsidRDefault="00F31627" w:rsidP="00F316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230088C" w14:textId="70D79037" w:rsidR="00F31627" w:rsidRPr="00F31627" w:rsidRDefault="00F31627" w:rsidP="00D629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1627">
        <w:rPr>
          <w:rFonts w:ascii="Times New Roman" w:hAnsi="Times New Roman" w:cs="Times New Roman"/>
          <w:sz w:val="24"/>
          <w:szCs w:val="24"/>
        </w:rPr>
        <w:t>Выбирайте способ подключения и режимы сварки в зависимости от конкретной ситуации и типа электрода, согласно рекомендациям производителя</w:t>
      </w:r>
      <w:r w:rsidR="00D6295C">
        <w:rPr>
          <w:rFonts w:ascii="Times New Roman" w:hAnsi="Times New Roman" w:cs="Times New Roman"/>
          <w:sz w:val="24"/>
          <w:szCs w:val="24"/>
        </w:rPr>
        <w:t xml:space="preserve"> </w:t>
      </w:r>
      <w:r w:rsidRPr="00F31627">
        <w:rPr>
          <w:rFonts w:ascii="Times New Roman" w:hAnsi="Times New Roman" w:cs="Times New Roman"/>
          <w:sz w:val="24"/>
          <w:szCs w:val="24"/>
        </w:rPr>
        <w:t>материалов или требованиям технологического процесса.</w:t>
      </w:r>
      <w:r w:rsidR="00D6295C">
        <w:rPr>
          <w:rFonts w:ascii="Times New Roman" w:hAnsi="Times New Roman" w:cs="Times New Roman"/>
          <w:sz w:val="24"/>
          <w:szCs w:val="24"/>
        </w:rPr>
        <w:t xml:space="preserve"> </w:t>
      </w:r>
      <w:r w:rsidRPr="00F31627">
        <w:rPr>
          <w:rFonts w:ascii="Times New Roman" w:hAnsi="Times New Roman" w:cs="Times New Roman"/>
          <w:sz w:val="24"/>
          <w:szCs w:val="24"/>
        </w:rPr>
        <w:t>Неправильное подключение оборудования может вызвать нестабильность горения дуги, разбрызгивание расплавленного металла и прилипание электрода.</w:t>
      </w:r>
    </w:p>
    <w:p w14:paraId="47C4C2D8" w14:textId="73359C73" w:rsidR="00F31627" w:rsidRPr="00F31627" w:rsidRDefault="00F31627" w:rsidP="0034549E">
      <w:pPr>
        <w:pStyle w:val="a3"/>
        <w:numPr>
          <w:ilvl w:val="0"/>
          <w:numId w:val="9"/>
        </w:numPr>
        <w:tabs>
          <w:tab w:val="left" w:pos="284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1627">
        <w:rPr>
          <w:rFonts w:ascii="Times New Roman" w:hAnsi="Times New Roman" w:cs="Times New Roman"/>
          <w:sz w:val="24"/>
          <w:szCs w:val="24"/>
        </w:rPr>
        <w:lastRenderedPageBreak/>
        <w:t xml:space="preserve">Включите режим MMA на передней панели сварочного </w:t>
      </w:r>
      <w:r w:rsidR="00633EC7" w:rsidRPr="00F31627">
        <w:rPr>
          <w:rFonts w:ascii="Times New Roman" w:hAnsi="Times New Roman" w:cs="Times New Roman"/>
          <w:sz w:val="24"/>
          <w:szCs w:val="24"/>
        </w:rPr>
        <w:t>аппарата</w:t>
      </w:r>
      <w:r w:rsidRPr="00F316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73A618" w14:textId="18C47DB4" w:rsidR="00F31627" w:rsidRPr="00F31627" w:rsidRDefault="00F31627" w:rsidP="00F31627">
      <w:pPr>
        <w:pStyle w:val="a3"/>
        <w:numPr>
          <w:ilvl w:val="0"/>
          <w:numId w:val="9"/>
        </w:numPr>
        <w:tabs>
          <w:tab w:val="left" w:pos="284"/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31627">
        <w:rPr>
          <w:rFonts w:ascii="Times New Roman" w:hAnsi="Times New Roman" w:cs="Times New Roman"/>
          <w:sz w:val="24"/>
          <w:szCs w:val="24"/>
        </w:rPr>
        <w:t>Выставьте необходимые параметры сварки</w:t>
      </w:r>
      <w:r w:rsidR="00D6295C">
        <w:rPr>
          <w:rFonts w:ascii="Times New Roman" w:hAnsi="Times New Roman" w:cs="Times New Roman"/>
          <w:sz w:val="24"/>
          <w:szCs w:val="24"/>
        </w:rPr>
        <w:t>.</w:t>
      </w:r>
    </w:p>
    <w:p w14:paraId="7952F312" w14:textId="45170F46" w:rsidR="00970BB1" w:rsidRPr="00F31627" w:rsidRDefault="00F31627" w:rsidP="00F31627">
      <w:pPr>
        <w:pStyle w:val="a3"/>
        <w:numPr>
          <w:ilvl w:val="0"/>
          <w:numId w:val="9"/>
        </w:numPr>
        <w:tabs>
          <w:tab w:val="left" w:pos="284"/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31627">
        <w:rPr>
          <w:rFonts w:ascii="Times New Roman" w:hAnsi="Times New Roman" w:cs="Times New Roman"/>
          <w:sz w:val="24"/>
          <w:szCs w:val="24"/>
        </w:rPr>
        <w:t>Начинайте сварочный процесс</w:t>
      </w:r>
      <w:r w:rsidR="00D6295C">
        <w:rPr>
          <w:rFonts w:ascii="Times New Roman" w:hAnsi="Times New Roman" w:cs="Times New Roman"/>
          <w:sz w:val="24"/>
          <w:szCs w:val="24"/>
        </w:rPr>
        <w:t>.</w:t>
      </w:r>
    </w:p>
    <w:p w14:paraId="0E63DBB5" w14:textId="77777777" w:rsidR="00970BB1" w:rsidRDefault="00970BB1" w:rsidP="004626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C2E20D" w14:textId="3E5F2A43" w:rsidR="0080234A" w:rsidRDefault="005C1951" w:rsidP="002D604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Toc151046450"/>
      <w:r w:rsidRPr="005C1951">
        <w:rPr>
          <w:rFonts w:ascii="Times New Roman" w:hAnsi="Times New Roman" w:cs="Times New Roman"/>
          <w:b/>
          <w:bCs/>
          <w:sz w:val="24"/>
          <w:szCs w:val="24"/>
        </w:rPr>
        <w:t>УПРАВЛЕНИЕ</w:t>
      </w:r>
      <w:bookmarkEnd w:id="12"/>
    </w:p>
    <w:p w14:paraId="2727C3D2" w14:textId="77777777" w:rsidR="00EA480F" w:rsidRDefault="00EA480F" w:rsidP="00EA480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B042E" w14:textId="7841D6D4" w:rsidR="00EA480F" w:rsidRDefault="00EA480F" w:rsidP="00EA480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480F">
        <w:rPr>
          <w:rFonts w:ascii="Times New Roman" w:hAnsi="Times New Roman" w:cs="Times New Roman"/>
          <w:sz w:val="24"/>
          <w:szCs w:val="24"/>
        </w:rPr>
        <w:t>Установите выключатель сети в положение «ON» (Включено), и включится панель управления, как показано на рис.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A480F">
        <w:rPr>
          <w:rFonts w:ascii="Times New Roman" w:hAnsi="Times New Roman" w:cs="Times New Roman"/>
          <w:sz w:val="24"/>
          <w:szCs w:val="24"/>
        </w:rPr>
        <w:t>. После включения в течени</w:t>
      </w:r>
      <w:r w:rsidR="00D6295C">
        <w:rPr>
          <w:rFonts w:ascii="Times New Roman" w:hAnsi="Times New Roman" w:cs="Times New Roman"/>
          <w:sz w:val="24"/>
          <w:szCs w:val="24"/>
        </w:rPr>
        <w:t>е</w:t>
      </w:r>
      <w:r w:rsidRPr="00EA480F">
        <w:rPr>
          <w:rFonts w:ascii="Times New Roman" w:hAnsi="Times New Roman" w:cs="Times New Roman"/>
          <w:sz w:val="24"/>
          <w:szCs w:val="24"/>
        </w:rPr>
        <w:t xml:space="preserve"> 5 сек</w:t>
      </w:r>
      <w:r w:rsidR="00D6295C">
        <w:rPr>
          <w:rFonts w:ascii="Times New Roman" w:hAnsi="Times New Roman" w:cs="Times New Roman"/>
          <w:sz w:val="24"/>
          <w:szCs w:val="24"/>
        </w:rPr>
        <w:t>унд</w:t>
      </w:r>
      <w:r w:rsidRPr="00EA480F">
        <w:rPr>
          <w:rFonts w:ascii="Times New Roman" w:hAnsi="Times New Roman" w:cs="Times New Roman"/>
          <w:sz w:val="24"/>
          <w:szCs w:val="24"/>
        </w:rPr>
        <w:t xml:space="preserve"> цифровой амперметр покажет последнее значение тока, которые было установлено при выключении аппарата.</w:t>
      </w:r>
    </w:p>
    <w:p w14:paraId="6F312407" w14:textId="77777777" w:rsidR="000644F2" w:rsidRPr="000644F2" w:rsidRDefault="000644F2" w:rsidP="000644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464EC" w14:textId="7F584F81" w:rsidR="00212A62" w:rsidRPr="0027097C" w:rsidRDefault="007017E4" w:rsidP="002D6048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Toc151046451"/>
      <w:r w:rsidRPr="0027097C">
        <w:rPr>
          <w:rFonts w:ascii="Times New Roman" w:hAnsi="Times New Roman" w:cs="Times New Roman"/>
          <w:b/>
          <w:bCs/>
          <w:sz w:val="24"/>
          <w:szCs w:val="24"/>
        </w:rPr>
        <w:t>ТЕХНИЧЕСКОЕ ОБСЛУЖИВАНИЕ</w:t>
      </w:r>
      <w:bookmarkEnd w:id="13"/>
    </w:p>
    <w:p w14:paraId="63A4D405" w14:textId="77777777" w:rsidR="007017E4" w:rsidRDefault="007017E4" w:rsidP="00701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E7669" w14:textId="77777777" w:rsidR="00836892" w:rsidRP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2FAD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  <w:r w:rsidRPr="00836892">
        <w:rPr>
          <w:rFonts w:ascii="Times New Roman" w:hAnsi="Times New Roman" w:cs="Times New Roman"/>
          <w:sz w:val="24"/>
          <w:szCs w:val="24"/>
        </w:rPr>
        <w:t xml:space="preserve"> Для выполнения технического обслуживания требуется обладать профессиональными знаниями в области электрики и знать правила техники безопасности. Специалисты должны иметь допуски к проведению таких работ.</w:t>
      </w:r>
    </w:p>
    <w:p w14:paraId="7CC18656" w14:textId="77777777" w:rsidR="00836892" w:rsidRP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AC10106" w14:textId="54273578" w:rsidR="00836892" w:rsidRPr="00836892" w:rsidRDefault="00836892" w:rsidP="006F2F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2FAD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  <w:r w:rsidRPr="00836892">
        <w:rPr>
          <w:rFonts w:ascii="Times New Roman" w:hAnsi="Times New Roman" w:cs="Times New Roman"/>
          <w:sz w:val="24"/>
          <w:szCs w:val="24"/>
        </w:rPr>
        <w:t xml:space="preserve"> Отключайте аппарат от сети при выполнении любых работ по техническому обслуживанию.</w:t>
      </w:r>
    </w:p>
    <w:p w14:paraId="79510111" w14:textId="77777777" w:rsidR="00836892" w:rsidRP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3A2EABA" w14:textId="77777777" w:rsid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892">
        <w:rPr>
          <w:rFonts w:ascii="Times New Roman" w:hAnsi="Times New Roman" w:cs="Times New Roman"/>
          <w:sz w:val="24"/>
          <w:szCs w:val="24"/>
        </w:rPr>
        <w:t>Для обеспечения надежной работы в течение длительного периода эксплуатации необходимо своевременно проводить определенные виды работ.</w:t>
      </w:r>
    </w:p>
    <w:p w14:paraId="37FF1285" w14:textId="77777777" w:rsidR="00477C01" w:rsidRPr="00836892" w:rsidRDefault="00477C01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C13BDA9" w14:textId="77777777" w:rsidR="00836892" w:rsidRP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7C01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Контрольный осмотр. </w:t>
      </w:r>
      <w:r w:rsidRPr="00836892">
        <w:rPr>
          <w:rFonts w:ascii="Times New Roman" w:hAnsi="Times New Roman" w:cs="Times New Roman"/>
          <w:sz w:val="24"/>
          <w:szCs w:val="24"/>
        </w:rPr>
        <w:t>Проводится каждый раз при подготовке аппарата к работе.</w:t>
      </w:r>
    </w:p>
    <w:p w14:paraId="2F46A009" w14:textId="37D8055B" w:rsidR="00836892" w:rsidRPr="00836892" w:rsidRDefault="00836892" w:rsidP="00CD50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892">
        <w:rPr>
          <w:rFonts w:ascii="Times New Roman" w:hAnsi="Times New Roman" w:cs="Times New Roman"/>
          <w:sz w:val="24"/>
          <w:szCs w:val="24"/>
        </w:rPr>
        <w:t>1.Проверьте все соединения аппарата (особенно силовые сварочные разъемы). Если имеет место окисление контактов, удалите его с помощью наждачной бумаги и подсоедините провода снова.</w:t>
      </w:r>
    </w:p>
    <w:p w14:paraId="437652CF" w14:textId="77777777" w:rsidR="00836892" w:rsidRP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892">
        <w:rPr>
          <w:rFonts w:ascii="Times New Roman" w:hAnsi="Times New Roman" w:cs="Times New Roman"/>
          <w:sz w:val="24"/>
          <w:szCs w:val="24"/>
        </w:rPr>
        <w:t>2. Проверьте целостность изоляции всех кабелей. Если изоляция повреждена, заизолируйте место повреждения или замените кабель.</w:t>
      </w:r>
    </w:p>
    <w:p w14:paraId="2D53AB5D" w14:textId="7E1CF460" w:rsidR="00836892" w:rsidRP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892">
        <w:rPr>
          <w:rFonts w:ascii="Times New Roman" w:hAnsi="Times New Roman" w:cs="Times New Roman"/>
          <w:sz w:val="24"/>
          <w:szCs w:val="24"/>
        </w:rPr>
        <w:lastRenderedPageBreak/>
        <w:t>3.Проверьте надежность подключения аппарата к электрической сети.</w:t>
      </w:r>
    </w:p>
    <w:p w14:paraId="18F591CD" w14:textId="77777777" w:rsidR="00CD5060" w:rsidRDefault="00CD5060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B4D7A56" w14:textId="1FE72131" w:rsidR="00836892" w:rsidRPr="00836892" w:rsidRDefault="00836892" w:rsidP="00CD50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060">
        <w:rPr>
          <w:rFonts w:ascii="Times New Roman" w:hAnsi="Times New Roman" w:cs="Times New Roman"/>
          <w:b/>
          <w:bCs/>
          <w:sz w:val="24"/>
          <w:szCs w:val="24"/>
        </w:rPr>
        <w:t>Техническое обслуживание (гарантийное)</w:t>
      </w:r>
      <w:r w:rsidRPr="00836892">
        <w:rPr>
          <w:rFonts w:ascii="Times New Roman" w:hAnsi="Times New Roman" w:cs="Times New Roman"/>
          <w:sz w:val="24"/>
          <w:szCs w:val="24"/>
        </w:rPr>
        <w:t>. Проводится один раз в год в сервисном центре (см. гарантийное обязательство к источнику питания).</w:t>
      </w:r>
    </w:p>
    <w:p w14:paraId="3E410AA4" w14:textId="77777777" w:rsidR="00CD5060" w:rsidRDefault="00CD5060" w:rsidP="00CD5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E6A4D" w14:textId="097D0E0A" w:rsidR="00836892" w:rsidRPr="00836892" w:rsidRDefault="00836892" w:rsidP="00CD50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060">
        <w:rPr>
          <w:rFonts w:ascii="Times New Roman" w:hAnsi="Times New Roman" w:cs="Times New Roman"/>
          <w:b/>
          <w:bCs/>
          <w:sz w:val="24"/>
          <w:szCs w:val="24"/>
        </w:rPr>
        <w:t>Техническое обслуживание (послегарантийное).</w:t>
      </w:r>
      <w:r w:rsidRPr="00836892">
        <w:rPr>
          <w:rFonts w:ascii="Times New Roman" w:hAnsi="Times New Roman" w:cs="Times New Roman"/>
          <w:sz w:val="24"/>
          <w:szCs w:val="24"/>
        </w:rPr>
        <w:t xml:space="preserve"> Следует проводить после окончания гарантийного срока.</w:t>
      </w:r>
    </w:p>
    <w:p w14:paraId="7720E55C" w14:textId="77777777" w:rsidR="00836892" w:rsidRP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892">
        <w:rPr>
          <w:rFonts w:ascii="Times New Roman" w:hAnsi="Times New Roman" w:cs="Times New Roman"/>
          <w:sz w:val="24"/>
          <w:szCs w:val="24"/>
        </w:rPr>
        <w:t>Порядок проведения обслуживания:</w:t>
      </w:r>
    </w:p>
    <w:p w14:paraId="440BEF03" w14:textId="58492607" w:rsidR="00836892" w:rsidRPr="00082DB1" w:rsidRDefault="00836892" w:rsidP="00082DB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B1">
        <w:rPr>
          <w:rFonts w:ascii="Times New Roman" w:hAnsi="Times New Roman" w:cs="Times New Roman"/>
          <w:sz w:val="24"/>
          <w:szCs w:val="24"/>
        </w:rPr>
        <w:t>вскрытие аппарата;</w:t>
      </w:r>
    </w:p>
    <w:p w14:paraId="18DD11D8" w14:textId="0944C745" w:rsidR="00836892" w:rsidRPr="00082DB1" w:rsidRDefault="00836892" w:rsidP="00082DB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B1">
        <w:rPr>
          <w:rFonts w:ascii="Times New Roman" w:hAnsi="Times New Roman" w:cs="Times New Roman"/>
          <w:sz w:val="24"/>
          <w:szCs w:val="24"/>
        </w:rPr>
        <w:t>удаление грязи и пыли сжатым воздухом;</w:t>
      </w:r>
    </w:p>
    <w:p w14:paraId="74025771" w14:textId="6260C444" w:rsidR="00836892" w:rsidRPr="00082DB1" w:rsidRDefault="00836892" w:rsidP="00082DB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B1">
        <w:rPr>
          <w:rFonts w:ascii="Times New Roman" w:hAnsi="Times New Roman" w:cs="Times New Roman"/>
          <w:sz w:val="24"/>
          <w:szCs w:val="24"/>
        </w:rPr>
        <w:t>визуальный осмотр состояния разъемов плат и контактов;</w:t>
      </w:r>
    </w:p>
    <w:p w14:paraId="18E1914D" w14:textId="3556449D" w:rsidR="00836892" w:rsidRPr="00082DB1" w:rsidRDefault="00836892" w:rsidP="00082DB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B1">
        <w:rPr>
          <w:rFonts w:ascii="Times New Roman" w:hAnsi="Times New Roman" w:cs="Times New Roman"/>
          <w:sz w:val="24"/>
          <w:szCs w:val="24"/>
        </w:rPr>
        <w:t>подтяжка ослабевших резьбовых соединений;</w:t>
      </w:r>
    </w:p>
    <w:p w14:paraId="208FE535" w14:textId="499301B1" w:rsidR="00836892" w:rsidRPr="00082DB1" w:rsidRDefault="00836892" w:rsidP="00082DB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B1">
        <w:rPr>
          <w:rFonts w:ascii="Times New Roman" w:hAnsi="Times New Roman" w:cs="Times New Roman"/>
          <w:sz w:val="24"/>
          <w:szCs w:val="24"/>
        </w:rPr>
        <w:t>сборка аппарата;</w:t>
      </w:r>
    </w:p>
    <w:p w14:paraId="4B58D880" w14:textId="27B4C828" w:rsidR="00836892" w:rsidRDefault="00836892" w:rsidP="00082DB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B1">
        <w:rPr>
          <w:rFonts w:ascii="Times New Roman" w:hAnsi="Times New Roman" w:cs="Times New Roman"/>
          <w:sz w:val="24"/>
          <w:szCs w:val="24"/>
        </w:rPr>
        <w:t>проверка на сварку.</w:t>
      </w:r>
    </w:p>
    <w:p w14:paraId="2A7693D2" w14:textId="77777777" w:rsidR="00836892" w:rsidRPr="00701D8F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D8F">
        <w:rPr>
          <w:rFonts w:ascii="Times New Roman" w:hAnsi="Times New Roman" w:cs="Times New Roman"/>
          <w:b/>
          <w:bCs/>
          <w:sz w:val="24"/>
          <w:szCs w:val="24"/>
        </w:rPr>
        <w:t>Общие рекомендации:</w:t>
      </w:r>
    </w:p>
    <w:p w14:paraId="1D0C17C2" w14:textId="28FD63D5" w:rsidR="00836892" w:rsidRPr="00701D8F" w:rsidRDefault="00836892" w:rsidP="00701D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D8F">
        <w:rPr>
          <w:rFonts w:ascii="Times New Roman" w:hAnsi="Times New Roman" w:cs="Times New Roman"/>
          <w:sz w:val="24"/>
          <w:szCs w:val="24"/>
        </w:rPr>
        <w:t>Следите за чистотой сварочного аппарата, удаляйте пыль с корпуса с помощью чистой и сухой ветоши</w:t>
      </w:r>
      <w:r w:rsidR="001216B3">
        <w:rPr>
          <w:rFonts w:ascii="Times New Roman" w:hAnsi="Times New Roman" w:cs="Times New Roman"/>
          <w:sz w:val="24"/>
          <w:szCs w:val="24"/>
        </w:rPr>
        <w:t>.</w:t>
      </w:r>
    </w:p>
    <w:p w14:paraId="74BDEEF5" w14:textId="1BEBAFB5" w:rsidR="007017E4" w:rsidRPr="00701D8F" w:rsidRDefault="00836892" w:rsidP="00701D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D8F">
        <w:rPr>
          <w:rFonts w:ascii="Times New Roman" w:hAnsi="Times New Roman" w:cs="Times New Roman"/>
          <w:sz w:val="24"/>
          <w:szCs w:val="24"/>
        </w:rPr>
        <w:t>Не допускайте попадания в аппарат капель воды, пара и прочих жидкостей</w:t>
      </w:r>
      <w:r w:rsidR="001216B3">
        <w:rPr>
          <w:rFonts w:ascii="Times New Roman" w:hAnsi="Times New Roman" w:cs="Times New Roman"/>
          <w:sz w:val="24"/>
          <w:szCs w:val="24"/>
        </w:rPr>
        <w:t>.</w:t>
      </w:r>
    </w:p>
    <w:p w14:paraId="22B7CFD0" w14:textId="77777777" w:rsidR="00212A62" w:rsidRDefault="00212A62" w:rsidP="00F56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8B6BB92" w14:textId="2E03E48B" w:rsidR="00836892" w:rsidRPr="0027097C" w:rsidRDefault="00836892" w:rsidP="002D604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Toc151046452"/>
      <w:r w:rsidRPr="0027097C">
        <w:rPr>
          <w:rFonts w:ascii="Times New Roman" w:hAnsi="Times New Roman" w:cs="Times New Roman"/>
          <w:b/>
          <w:bCs/>
          <w:sz w:val="24"/>
          <w:szCs w:val="24"/>
        </w:rPr>
        <w:t>УСТРАНЕНИЕ НЕПОЛАДОК</w:t>
      </w:r>
      <w:bookmarkEnd w:id="14"/>
    </w:p>
    <w:p w14:paraId="66037748" w14:textId="77777777" w:rsidR="00BC3F6D" w:rsidRPr="00BC3F6D" w:rsidRDefault="00BC3F6D" w:rsidP="00BC3F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906ED" w14:textId="55469E43" w:rsidR="00212A62" w:rsidRDefault="00836892" w:rsidP="008368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6D2F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  <w:r w:rsidRPr="00836892">
        <w:rPr>
          <w:rFonts w:ascii="Times New Roman" w:hAnsi="Times New Roman" w:cs="Times New Roman"/>
          <w:sz w:val="24"/>
          <w:szCs w:val="24"/>
        </w:rPr>
        <w:t xml:space="preserve"> Ремонт данного сварочного оборудования в случае его поломки может осуществляться только квалифицированным техническим персоналом.</w:t>
      </w:r>
    </w:p>
    <w:p w14:paraId="26438219" w14:textId="77777777" w:rsidR="00F5614E" w:rsidRDefault="00F5614E" w:rsidP="008368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508" w:type="dxa"/>
        <w:tblLook w:val="04A0" w:firstRow="1" w:lastRow="0" w:firstColumn="1" w:lastColumn="0" w:noHBand="0" w:noVBand="1"/>
      </w:tblPr>
      <w:tblGrid>
        <w:gridCol w:w="2939"/>
        <w:gridCol w:w="4569"/>
      </w:tblGrid>
      <w:tr w:rsidR="00F5614E" w:rsidRPr="00671736" w14:paraId="088B9C75" w14:textId="77777777" w:rsidTr="00E711A9">
        <w:tc>
          <w:tcPr>
            <w:tcW w:w="2939" w:type="dxa"/>
          </w:tcPr>
          <w:p w14:paraId="39BF3BE6" w14:textId="1A9EF486" w:rsidR="00F5614E" w:rsidRPr="00AC4615" w:rsidRDefault="00F5614E" w:rsidP="00AC4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Неисправность</w:t>
            </w:r>
          </w:p>
        </w:tc>
        <w:tc>
          <w:tcPr>
            <w:tcW w:w="4569" w:type="dxa"/>
          </w:tcPr>
          <w:p w14:paraId="7869A92A" w14:textId="511B1F9F" w:rsidR="00F5614E" w:rsidRPr="00AC4615" w:rsidRDefault="00F5614E" w:rsidP="00AC4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 и методы устранения</w:t>
            </w:r>
          </w:p>
        </w:tc>
      </w:tr>
      <w:tr w:rsidR="00F5614E" w:rsidRPr="00671736" w14:paraId="2B6E37EB" w14:textId="77777777" w:rsidTr="00E711A9">
        <w:tc>
          <w:tcPr>
            <w:tcW w:w="2939" w:type="dxa"/>
          </w:tcPr>
          <w:p w14:paraId="6EFDF311" w14:textId="0AD2C966" w:rsidR="00F5614E" w:rsidRPr="00671736" w:rsidRDefault="00F5614E" w:rsidP="00836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sz w:val="24"/>
                <w:szCs w:val="24"/>
              </w:rPr>
              <w:t>Сигнальная лампа не горит, нет сварочной дуги, встроенный вентилятор не работает.</w:t>
            </w:r>
          </w:p>
        </w:tc>
        <w:tc>
          <w:tcPr>
            <w:tcW w:w="4569" w:type="dxa"/>
          </w:tcPr>
          <w:p w14:paraId="280D42FD" w14:textId="77777777" w:rsidR="00F5614E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а) Нет напряжения сети или обрыв в силовом кабеле. Проверьте напряжение сети. </w:t>
            </w:r>
          </w:p>
          <w:p w14:paraId="3BA99E18" w14:textId="77777777" w:rsidR="00671736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Замените силовой кабель. </w:t>
            </w:r>
          </w:p>
          <w:p w14:paraId="1FCFAE3E" w14:textId="3245D282" w:rsidR="00F5614E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б) Дефект или повреждение оборудования. </w:t>
            </w:r>
          </w:p>
          <w:p w14:paraId="518D9DA4" w14:textId="77777777" w:rsidR="00671736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Обратитесь в сервисный центр. </w:t>
            </w:r>
          </w:p>
          <w:p w14:paraId="7D5C3B30" w14:textId="7522C287" w:rsidR="00F5614E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в) Аппарат находится в режиме защиты от сбоев из-за чрезмерного напряжения сети. </w:t>
            </w:r>
          </w:p>
          <w:p w14:paraId="1F62C6B8" w14:textId="5657A941" w:rsidR="00F5614E" w:rsidRPr="00671736" w:rsidRDefault="00F5614E" w:rsidP="00F56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Проверьте напряжение сети.</w:t>
            </w:r>
          </w:p>
        </w:tc>
      </w:tr>
      <w:tr w:rsidR="00F5614E" w:rsidRPr="00671736" w14:paraId="5E195AEF" w14:textId="77777777" w:rsidTr="00E711A9">
        <w:tc>
          <w:tcPr>
            <w:tcW w:w="2939" w:type="dxa"/>
          </w:tcPr>
          <w:p w14:paraId="3E63F941" w14:textId="20AE4BE0" w:rsidR="00F5614E" w:rsidRPr="00671736" w:rsidRDefault="00F5614E" w:rsidP="00836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Сигнальная лампа выключена, нет сварочной дуги, но встроенный вентилятор работает.</w:t>
            </w:r>
          </w:p>
        </w:tc>
        <w:tc>
          <w:tcPr>
            <w:tcW w:w="4569" w:type="dxa"/>
          </w:tcPr>
          <w:p w14:paraId="1C5E0603" w14:textId="55D50DA7" w:rsidR="00F5614E" w:rsidRPr="00671736" w:rsidRDefault="00F5614E" w:rsidP="00F56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а) Нарушены внутренние соединения аппарата. Обратитесь в сервисный центр.</w:t>
            </w:r>
          </w:p>
        </w:tc>
      </w:tr>
      <w:tr w:rsidR="00F5614E" w:rsidRPr="00671736" w14:paraId="0E96CBAC" w14:textId="77777777" w:rsidTr="00E711A9">
        <w:tc>
          <w:tcPr>
            <w:tcW w:w="2939" w:type="dxa"/>
          </w:tcPr>
          <w:p w14:paraId="0DC2655C" w14:textId="167162A0" w:rsidR="00F5614E" w:rsidRPr="00671736" w:rsidRDefault="00F5614E" w:rsidP="00836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Сигнальная лампа включена, вентилятор работает, но сварочной дуги нет.</w:t>
            </w:r>
          </w:p>
        </w:tc>
        <w:tc>
          <w:tcPr>
            <w:tcW w:w="4569" w:type="dxa"/>
          </w:tcPr>
          <w:p w14:paraId="75B7286D" w14:textId="4DB47F8F" w:rsidR="00F5614E" w:rsidRPr="00671736" w:rsidRDefault="00F5614E" w:rsidP="00836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а) Аппарат находится в режиме защиты от перегрева. Не выключайте аппарат, чтобы вентилятор понизил температуру.</w:t>
            </w:r>
          </w:p>
        </w:tc>
      </w:tr>
      <w:tr w:rsidR="00F5614E" w:rsidRPr="00671736" w14:paraId="3881516D" w14:textId="77777777" w:rsidTr="00E711A9">
        <w:tc>
          <w:tcPr>
            <w:tcW w:w="2939" w:type="dxa"/>
          </w:tcPr>
          <w:p w14:paraId="4A103284" w14:textId="007360BF" w:rsidR="00F5614E" w:rsidRPr="00671736" w:rsidRDefault="00F5614E" w:rsidP="00836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Цифровой индикатор работает, вентилятор работает. При повторном запуске оборудования загорается сигнальная лампа.</w:t>
            </w:r>
          </w:p>
        </w:tc>
        <w:tc>
          <w:tcPr>
            <w:tcW w:w="4569" w:type="dxa"/>
          </w:tcPr>
          <w:p w14:paraId="414412C8" w14:textId="77777777" w:rsidR="00671736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а) Возможно оборудование находится в режиме защиты от перегрева. Не выключайте аппарат, чтобы вентилятор понизил температуру. </w:t>
            </w:r>
          </w:p>
          <w:p w14:paraId="3C45D3D0" w14:textId="40E58C4C" w:rsidR="00F5614E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б) Возможны повреждения цепи инвертора. </w:t>
            </w:r>
          </w:p>
          <w:p w14:paraId="6A6ED229" w14:textId="5DDBAF79" w:rsidR="00F5614E" w:rsidRPr="00671736" w:rsidRDefault="00F5614E" w:rsidP="00F56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Обратитесь в сервисный центр.</w:t>
            </w:r>
          </w:p>
        </w:tc>
      </w:tr>
      <w:tr w:rsidR="00F5614E" w:rsidRPr="00671736" w14:paraId="330EDECB" w14:textId="77777777" w:rsidTr="00E711A9">
        <w:tc>
          <w:tcPr>
            <w:tcW w:w="2939" w:type="dxa"/>
          </w:tcPr>
          <w:p w14:paraId="541D96F7" w14:textId="1BB82411" w:rsidR="00F5614E" w:rsidRPr="00671736" w:rsidRDefault="00F5614E" w:rsidP="00836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Чрезмерное количество искр в процессе сварки.</w:t>
            </w:r>
          </w:p>
        </w:tc>
        <w:tc>
          <w:tcPr>
            <w:tcW w:w="4569" w:type="dxa"/>
          </w:tcPr>
          <w:p w14:paraId="1A826EB5" w14:textId="77777777" w:rsidR="00F5614E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а) Подобран не правильный режим сварки. </w:t>
            </w:r>
          </w:p>
          <w:p w14:paraId="0E356FCE" w14:textId="18DDD140" w:rsidR="00F5614E" w:rsidRPr="00671736" w:rsidRDefault="00F5614E" w:rsidP="00F56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Подберите необходимый режим сварки согласно необходимым требованиям.</w:t>
            </w:r>
          </w:p>
        </w:tc>
      </w:tr>
    </w:tbl>
    <w:p w14:paraId="7C414CC4" w14:textId="77777777" w:rsidR="0059029C" w:rsidRDefault="0059029C" w:rsidP="008368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4C1AAD1" w14:textId="4EF12078" w:rsidR="00BC3F6D" w:rsidRPr="0027097C" w:rsidRDefault="00BC3F6D" w:rsidP="002D604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Toc151046453"/>
      <w:r w:rsidRPr="0027097C">
        <w:rPr>
          <w:rFonts w:ascii="Times New Roman" w:hAnsi="Times New Roman" w:cs="Times New Roman"/>
          <w:b/>
          <w:bCs/>
          <w:sz w:val="24"/>
          <w:szCs w:val="24"/>
        </w:rPr>
        <w:t>ХРАНЕНИЕ</w:t>
      </w:r>
      <w:bookmarkEnd w:id="15"/>
    </w:p>
    <w:p w14:paraId="50749541" w14:textId="77777777" w:rsidR="00FD463E" w:rsidRPr="00BC3F6D" w:rsidRDefault="00FD463E" w:rsidP="00FD46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2F5B6" w14:textId="093865E8" w:rsidR="00BC3F6D" w:rsidRPr="00BC3F6D" w:rsidRDefault="00BC3F6D" w:rsidP="00BC3F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F6D">
        <w:rPr>
          <w:rFonts w:ascii="Times New Roman" w:hAnsi="Times New Roman" w:cs="Times New Roman"/>
          <w:sz w:val="24"/>
          <w:szCs w:val="24"/>
        </w:rPr>
        <w:t>Аппарат в упаковке изготовителя следует хранить в закрытых помещениях с естественной вентиляцией при температуре от минус 30</w:t>
      </w:r>
      <w:r w:rsidR="00931690" w:rsidRPr="00BC3F6D">
        <w:rPr>
          <w:rFonts w:ascii="Times New Roman" w:hAnsi="Times New Roman" w:cs="Times New Roman"/>
          <w:sz w:val="24"/>
          <w:szCs w:val="24"/>
        </w:rPr>
        <w:t>°С</w:t>
      </w:r>
      <w:r w:rsidRPr="00BC3F6D">
        <w:rPr>
          <w:rFonts w:ascii="Times New Roman" w:hAnsi="Times New Roman" w:cs="Times New Roman"/>
          <w:sz w:val="24"/>
          <w:szCs w:val="24"/>
        </w:rPr>
        <w:t xml:space="preserve"> до плюс 55°С и относительной влажности воздуха до 80%.</w:t>
      </w:r>
    </w:p>
    <w:p w14:paraId="6658FC2A" w14:textId="076F3165" w:rsidR="00BC3F6D" w:rsidRPr="00BC3F6D" w:rsidRDefault="00BC3F6D" w:rsidP="00BC3F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F6D">
        <w:rPr>
          <w:rFonts w:ascii="Times New Roman" w:hAnsi="Times New Roman" w:cs="Times New Roman"/>
          <w:sz w:val="24"/>
          <w:szCs w:val="24"/>
        </w:rPr>
        <w:t xml:space="preserve">Наличие в воздухе паров кислот, щелочей и других агрессивных примесей не допускается. </w:t>
      </w:r>
    </w:p>
    <w:p w14:paraId="7ECEC82C" w14:textId="77777777" w:rsidR="00BC3F6D" w:rsidRPr="00BC3F6D" w:rsidRDefault="00BC3F6D" w:rsidP="00BC3F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F6D">
        <w:rPr>
          <w:rFonts w:ascii="Times New Roman" w:hAnsi="Times New Roman" w:cs="Times New Roman"/>
          <w:sz w:val="24"/>
          <w:szCs w:val="24"/>
        </w:rPr>
        <w:lastRenderedPageBreak/>
        <w:t>Аппарат перед закладкой на длительное хранение должен быть упакован в заводскую коробку.</w:t>
      </w:r>
    </w:p>
    <w:p w14:paraId="6DFBF2E9" w14:textId="53AA380B" w:rsidR="00BC3F6D" w:rsidRDefault="00BC3F6D" w:rsidP="00BC3F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F6D">
        <w:rPr>
          <w:rFonts w:ascii="Times New Roman" w:hAnsi="Times New Roman" w:cs="Times New Roman"/>
          <w:sz w:val="24"/>
          <w:szCs w:val="24"/>
        </w:rPr>
        <w:t>После хранения при низкой температуре аппарат должен быть выдержан перед эксплуатацией при температуре выше 0°С не менее шести часов в упаковке и не менее двух часов без упаковки.</w:t>
      </w:r>
    </w:p>
    <w:p w14:paraId="6DEF7509" w14:textId="77777777" w:rsidR="00FD463E" w:rsidRDefault="00FD463E" w:rsidP="00BC3F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2160CDE" w14:textId="13C6B459" w:rsidR="00FD463E" w:rsidRPr="0027097C" w:rsidRDefault="00FD463E" w:rsidP="002D604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Toc151046454"/>
      <w:r w:rsidRPr="0027097C">
        <w:rPr>
          <w:rFonts w:ascii="Times New Roman" w:hAnsi="Times New Roman" w:cs="Times New Roman"/>
          <w:b/>
          <w:bCs/>
          <w:sz w:val="24"/>
          <w:szCs w:val="24"/>
        </w:rPr>
        <w:t>ТРАНСПОРТИРОВКА</w:t>
      </w:r>
      <w:bookmarkEnd w:id="16"/>
    </w:p>
    <w:p w14:paraId="0C682E59" w14:textId="77777777" w:rsidR="00D94398" w:rsidRPr="00D94398" w:rsidRDefault="00D94398" w:rsidP="00D9439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88102" w14:textId="77777777" w:rsidR="00FD463E" w:rsidRPr="00FD463E" w:rsidRDefault="00FD463E" w:rsidP="00FD46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63E">
        <w:rPr>
          <w:rFonts w:ascii="Times New Roman" w:hAnsi="Times New Roman" w:cs="Times New Roman"/>
          <w:sz w:val="24"/>
          <w:szCs w:val="24"/>
        </w:rPr>
        <w:t>Аппарат может транспортироваться всеми видами закрытого транспорта в соответствии с правилами перевозок, действующими на каждом виде транспорта.</w:t>
      </w:r>
    </w:p>
    <w:p w14:paraId="396028E4" w14:textId="77777777" w:rsidR="00931690" w:rsidRDefault="00FD463E" w:rsidP="00FD46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63E">
        <w:rPr>
          <w:rFonts w:ascii="Times New Roman" w:hAnsi="Times New Roman" w:cs="Times New Roman"/>
          <w:sz w:val="24"/>
          <w:szCs w:val="24"/>
        </w:rPr>
        <w:t>Условия транспортирования при воздействии климатических факторов:</w:t>
      </w:r>
    </w:p>
    <w:p w14:paraId="31EE1523" w14:textId="77777777" w:rsidR="00931690" w:rsidRDefault="00FD463E" w:rsidP="00FD46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63E">
        <w:rPr>
          <w:rFonts w:ascii="Times New Roman" w:hAnsi="Times New Roman" w:cs="Times New Roman"/>
          <w:sz w:val="24"/>
          <w:szCs w:val="24"/>
        </w:rPr>
        <w:t xml:space="preserve"> - температура окружающего воздуха от минус 30</w:t>
      </w:r>
      <w:r w:rsidR="00931690" w:rsidRPr="00FD463E">
        <w:rPr>
          <w:rFonts w:ascii="Times New Roman" w:hAnsi="Times New Roman" w:cs="Times New Roman"/>
          <w:sz w:val="24"/>
          <w:szCs w:val="24"/>
        </w:rPr>
        <w:t>°С</w:t>
      </w:r>
      <w:r w:rsidRPr="00FD463E">
        <w:rPr>
          <w:rFonts w:ascii="Times New Roman" w:hAnsi="Times New Roman" w:cs="Times New Roman"/>
          <w:sz w:val="24"/>
          <w:szCs w:val="24"/>
        </w:rPr>
        <w:t xml:space="preserve"> до плюс 55°С; </w:t>
      </w:r>
    </w:p>
    <w:p w14:paraId="31345B93" w14:textId="40A9F70F" w:rsidR="00931690" w:rsidRPr="00FD463E" w:rsidRDefault="00FD463E" w:rsidP="009316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63E">
        <w:rPr>
          <w:rFonts w:ascii="Times New Roman" w:hAnsi="Times New Roman" w:cs="Times New Roman"/>
          <w:sz w:val="24"/>
          <w:szCs w:val="24"/>
        </w:rPr>
        <w:t>- относительная влажность воздуха до 80%.</w:t>
      </w:r>
    </w:p>
    <w:p w14:paraId="1B8BFE82" w14:textId="77777777" w:rsidR="00FD463E" w:rsidRPr="00FD463E" w:rsidRDefault="00FD463E" w:rsidP="00FD46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63E">
        <w:rPr>
          <w:rFonts w:ascii="Times New Roman" w:hAnsi="Times New Roman" w:cs="Times New Roman"/>
          <w:sz w:val="24"/>
          <w:szCs w:val="24"/>
        </w:rPr>
        <w:t>Во время транспортирования и погрузочно-разгрузочных работ упаковка с аппаратом не должна подвергаться резким ударам и воздействию атмосферных осадков.</w:t>
      </w:r>
    </w:p>
    <w:p w14:paraId="64AF89AF" w14:textId="7076BF37" w:rsidR="00FD463E" w:rsidRPr="00FD463E" w:rsidRDefault="00FD463E" w:rsidP="00FD46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63E">
        <w:rPr>
          <w:rFonts w:ascii="Times New Roman" w:hAnsi="Times New Roman" w:cs="Times New Roman"/>
          <w:sz w:val="24"/>
          <w:szCs w:val="24"/>
        </w:rPr>
        <w:t>Размещение и крепление транспортной тары с упакованным аппаратом в транспортных средствах должны обеспечивать устойчивое положение и отсутствие возможности ее перемещения во время транспортирования.</w:t>
      </w:r>
    </w:p>
    <w:p w14:paraId="71A23728" w14:textId="1692A3BC" w:rsidR="00FD463E" w:rsidRDefault="00FD463E" w:rsidP="00FD46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17B3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  <w:r w:rsidRPr="00FD463E">
        <w:rPr>
          <w:rFonts w:ascii="Times New Roman" w:hAnsi="Times New Roman" w:cs="Times New Roman"/>
          <w:sz w:val="24"/>
          <w:szCs w:val="24"/>
        </w:rPr>
        <w:t xml:space="preserve"> Перед использованием изделия ВНИМАТЕЛЬНО изучите раздел «Меры безопасности» данного руководства.</w:t>
      </w:r>
    </w:p>
    <w:p w14:paraId="67E56F93" w14:textId="77777777" w:rsidR="00D417B3" w:rsidRDefault="00D417B3" w:rsidP="00FD46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4C6CF61" w14:textId="56E02E62" w:rsidR="00A80747" w:rsidRPr="00CF1AC8" w:rsidRDefault="001302FE" w:rsidP="00E94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E65F56"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2EA823B7" wp14:editId="50589567">
            <wp:simplePos x="0" y="0"/>
            <wp:positionH relativeFrom="column">
              <wp:posOffset>-281940</wp:posOffset>
            </wp:positionH>
            <wp:positionV relativeFrom="paragraph">
              <wp:posOffset>-426720</wp:posOffset>
            </wp:positionV>
            <wp:extent cx="4998720" cy="7515674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831" cy="7524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0747" w:rsidRPr="00CF1AC8" w:rsidSect="00733B8D">
      <w:footerReference w:type="default" r:id="rId18"/>
      <w:pgSz w:w="8419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CDF3" w14:textId="77777777" w:rsidR="00733B8D" w:rsidRDefault="00733B8D" w:rsidP="00733B8D">
      <w:pPr>
        <w:spacing w:after="0" w:line="240" w:lineRule="auto"/>
      </w:pPr>
      <w:r>
        <w:separator/>
      </w:r>
    </w:p>
  </w:endnote>
  <w:endnote w:type="continuationSeparator" w:id="0">
    <w:p w14:paraId="4EB8D43F" w14:textId="77777777" w:rsidR="00733B8D" w:rsidRDefault="00733B8D" w:rsidP="0073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452142"/>
      <w:docPartObj>
        <w:docPartGallery w:val="Page Numbers (Bottom of Page)"/>
        <w:docPartUnique/>
      </w:docPartObj>
    </w:sdtPr>
    <w:sdtEndPr/>
    <w:sdtContent>
      <w:p w14:paraId="50521DF2" w14:textId="0E705937" w:rsidR="00733B8D" w:rsidRDefault="00733B8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DB0A9" w14:textId="77777777" w:rsidR="00733B8D" w:rsidRDefault="00733B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D9D6B" w14:textId="77777777" w:rsidR="00733B8D" w:rsidRDefault="00733B8D" w:rsidP="00733B8D">
      <w:pPr>
        <w:spacing w:after="0" w:line="240" w:lineRule="auto"/>
      </w:pPr>
      <w:r>
        <w:separator/>
      </w:r>
    </w:p>
  </w:footnote>
  <w:footnote w:type="continuationSeparator" w:id="0">
    <w:p w14:paraId="46D30215" w14:textId="77777777" w:rsidR="00733B8D" w:rsidRDefault="00733B8D" w:rsidP="00733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F29"/>
    <w:multiLevelType w:val="hybridMultilevel"/>
    <w:tmpl w:val="8DAA2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7C0C"/>
    <w:multiLevelType w:val="hybridMultilevel"/>
    <w:tmpl w:val="68F04E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6E5A20"/>
    <w:multiLevelType w:val="hybridMultilevel"/>
    <w:tmpl w:val="767A8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86426A"/>
    <w:multiLevelType w:val="multilevel"/>
    <w:tmpl w:val="D17C1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7CA61FC"/>
    <w:multiLevelType w:val="hybridMultilevel"/>
    <w:tmpl w:val="81E46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B12DA"/>
    <w:multiLevelType w:val="hybridMultilevel"/>
    <w:tmpl w:val="D0781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29E3"/>
    <w:multiLevelType w:val="hybridMultilevel"/>
    <w:tmpl w:val="39AE13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0B6C31"/>
    <w:multiLevelType w:val="hybridMultilevel"/>
    <w:tmpl w:val="B358B3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25424"/>
    <w:multiLevelType w:val="hybridMultilevel"/>
    <w:tmpl w:val="7014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62FD8"/>
    <w:multiLevelType w:val="hybridMultilevel"/>
    <w:tmpl w:val="416C1B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32676D"/>
    <w:multiLevelType w:val="hybridMultilevel"/>
    <w:tmpl w:val="81FAED6E"/>
    <w:lvl w:ilvl="0" w:tplc="3EF0E1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E657E8"/>
    <w:multiLevelType w:val="hybridMultilevel"/>
    <w:tmpl w:val="333628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4344E80"/>
    <w:multiLevelType w:val="hybridMultilevel"/>
    <w:tmpl w:val="D8DE4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25DCA"/>
    <w:multiLevelType w:val="hybridMultilevel"/>
    <w:tmpl w:val="B1024C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FF59A9"/>
    <w:multiLevelType w:val="hybridMultilevel"/>
    <w:tmpl w:val="BE985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D76C4"/>
    <w:multiLevelType w:val="hybridMultilevel"/>
    <w:tmpl w:val="FF9A6F2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DA61C7"/>
    <w:multiLevelType w:val="hybridMultilevel"/>
    <w:tmpl w:val="DB7A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63295"/>
    <w:multiLevelType w:val="hybridMultilevel"/>
    <w:tmpl w:val="E34679B2"/>
    <w:lvl w:ilvl="0" w:tplc="21C87A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9B6711"/>
    <w:multiLevelType w:val="hybridMultilevel"/>
    <w:tmpl w:val="A590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97726"/>
    <w:multiLevelType w:val="hybridMultilevel"/>
    <w:tmpl w:val="6F8A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07300">
    <w:abstractNumId w:val="3"/>
  </w:num>
  <w:num w:numId="2" w16cid:durableId="1538854969">
    <w:abstractNumId w:val="0"/>
  </w:num>
  <w:num w:numId="3" w16cid:durableId="1900747576">
    <w:abstractNumId w:val="19"/>
  </w:num>
  <w:num w:numId="4" w16cid:durableId="889193137">
    <w:abstractNumId w:val="18"/>
  </w:num>
  <w:num w:numId="5" w16cid:durableId="1209143582">
    <w:abstractNumId w:val="16"/>
  </w:num>
  <w:num w:numId="6" w16cid:durableId="693186883">
    <w:abstractNumId w:val="8"/>
  </w:num>
  <w:num w:numId="7" w16cid:durableId="1914469995">
    <w:abstractNumId w:val="5"/>
  </w:num>
  <w:num w:numId="8" w16cid:durableId="914052425">
    <w:abstractNumId w:val="17"/>
  </w:num>
  <w:num w:numId="9" w16cid:durableId="1352875277">
    <w:abstractNumId w:val="15"/>
  </w:num>
  <w:num w:numId="10" w16cid:durableId="1570313087">
    <w:abstractNumId w:val="1"/>
  </w:num>
  <w:num w:numId="11" w16cid:durableId="1180663490">
    <w:abstractNumId w:val="9"/>
  </w:num>
  <w:num w:numId="12" w16cid:durableId="1972131212">
    <w:abstractNumId w:val="11"/>
  </w:num>
  <w:num w:numId="13" w16cid:durableId="722292340">
    <w:abstractNumId w:val="12"/>
  </w:num>
  <w:num w:numId="14" w16cid:durableId="1173305289">
    <w:abstractNumId w:val="14"/>
  </w:num>
  <w:num w:numId="15" w16cid:durableId="1742679583">
    <w:abstractNumId w:val="2"/>
  </w:num>
  <w:num w:numId="16" w16cid:durableId="430589484">
    <w:abstractNumId w:val="13"/>
  </w:num>
  <w:num w:numId="17" w16cid:durableId="9576732">
    <w:abstractNumId w:val="6"/>
  </w:num>
  <w:num w:numId="18" w16cid:durableId="2045667552">
    <w:abstractNumId w:val="7"/>
  </w:num>
  <w:num w:numId="19" w16cid:durableId="498931903">
    <w:abstractNumId w:val="4"/>
  </w:num>
  <w:num w:numId="20" w16cid:durableId="15936640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C9"/>
    <w:rsid w:val="000070E4"/>
    <w:rsid w:val="000150CA"/>
    <w:rsid w:val="000152AC"/>
    <w:rsid w:val="00053CC3"/>
    <w:rsid w:val="000644F2"/>
    <w:rsid w:val="00082DB1"/>
    <w:rsid w:val="000933EA"/>
    <w:rsid w:val="000B2DA9"/>
    <w:rsid w:val="000D6EBF"/>
    <w:rsid w:val="000F29DF"/>
    <w:rsid w:val="00116D2F"/>
    <w:rsid w:val="001216B3"/>
    <w:rsid w:val="001302FE"/>
    <w:rsid w:val="001552F8"/>
    <w:rsid w:val="001D59E3"/>
    <w:rsid w:val="001E12CB"/>
    <w:rsid w:val="001E3E03"/>
    <w:rsid w:val="001F2489"/>
    <w:rsid w:val="00212A62"/>
    <w:rsid w:val="002145FB"/>
    <w:rsid w:val="00220F9F"/>
    <w:rsid w:val="00220FA2"/>
    <w:rsid w:val="002237B6"/>
    <w:rsid w:val="00237FD4"/>
    <w:rsid w:val="0024230F"/>
    <w:rsid w:val="00257F49"/>
    <w:rsid w:val="0027097C"/>
    <w:rsid w:val="002C3784"/>
    <w:rsid w:val="002D6048"/>
    <w:rsid w:val="002E7B59"/>
    <w:rsid w:val="003059D9"/>
    <w:rsid w:val="00312000"/>
    <w:rsid w:val="00324BF2"/>
    <w:rsid w:val="00332ED2"/>
    <w:rsid w:val="0034549E"/>
    <w:rsid w:val="00375B52"/>
    <w:rsid w:val="003B2A3A"/>
    <w:rsid w:val="003C7272"/>
    <w:rsid w:val="003D5DB7"/>
    <w:rsid w:val="00416711"/>
    <w:rsid w:val="00437ED8"/>
    <w:rsid w:val="0046265C"/>
    <w:rsid w:val="00462BAE"/>
    <w:rsid w:val="004761C6"/>
    <w:rsid w:val="00477C01"/>
    <w:rsid w:val="0049083B"/>
    <w:rsid w:val="00496415"/>
    <w:rsid w:val="004A0FBE"/>
    <w:rsid w:val="004B36AF"/>
    <w:rsid w:val="004F1553"/>
    <w:rsid w:val="004F5A20"/>
    <w:rsid w:val="00515595"/>
    <w:rsid w:val="005258AF"/>
    <w:rsid w:val="00544955"/>
    <w:rsid w:val="00582FD7"/>
    <w:rsid w:val="00584A72"/>
    <w:rsid w:val="0059029C"/>
    <w:rsid w:val="005973C9"/>
    <w:rsid w:val="005C1951"/>
    <w:rsid w:val="005F4DD8"/>
    <w:rsid w:val="00604B5E"/>
    <w:rsid w:val="00633EC7"/>
    <w:rsid w:val="00634E60"/>
    <w:rsid w:val="006363FA"/>
    <w:rsid w:val="00637998"/>
    <w:rsid w:val="00671056"/>
    <w:rsid w:val="00671736"/>
    <w:rsid w:val="006828F4"/>
    <w:rsid w:val="00697C2C"/>
    <w:rsid w:val="006A6B30"/>
    <w:rsid w:val="006B0823"/>
    <w:rsid w:val="006B2353"/>
    <w:rsid w:val="006D7AA4"/>
    <w:rsid w:val="006F2FAD"/>
    <w:rsid w:val="006F75CE"/>
    <w:rsid w:val="00700F08"/>
    <w:rsid w:val="007017E4"/>
    <w:rsid w:val="00701D8F"/>
    <w:rsid w:val="00715E06"/>
    <w:rsid w:val="00727420"/>
    <w:rsid w:val="0073204C"/>
    <w:rsid w:val="00733B8D"/>
    <w:rsid w:val="0074145D"/>
    <w:rsid w:val="00755E96"/>
    <w:rsid w:val="00756C6D"/>
    <w:rsid w:val="00783ACD"/>
    <w:rsid w:val="0079648A"/>
    <w:rsid w:val="007A0967"/>
    <w:rsid w:val="007B4572"/>
    <w:rsid w:val="007E20CF"/>
    <w:rsid w:val="007F2AAE"/>
    <w:rsid w:val="007F514D"/>
    <w:rsid w:val="0080234A"/>
    <w:rsid w:val="00806E73"/>
    <w:rsid w:val="00807AA2"/>
    <w:rsid w:val="00813C58"/>
    <w:rsid w:val="008314E2"/>
    <w:rsid w:val="00836892"/>
    <w:rsid w:val="008415E3"/>
    <w:rsid w:val="008534E0"/>
    <w:rsid w:val="00855E85"/>
    <w:rsid w:val="008D2FB7"/>
    <w:rsid w:val="00907902"/>
    <w:rsid w:val="00910270"/>
    <w:rsid w:val="00912F0F"/>
    <w:rsid w:val="00920006"/>
    <w:rsid w:val="00931690"/>
    <w:rsid w:val="00934452"/>
    <w:rsid w:val="009350BD"/>
    <w:rsid w:val="00940608"/>
    <w:rsid w:val="00952740"/>
    <w:rsid w:val="00961D92"/>
    <w:rsid w:val="00970BB1"/>
    <w:rsid w:val="00972512"/>
    <w:rsid w:val="00983664"/>
    <w:rsid w:val="009B381C"/>
    <w:rsid w:val="00A00679"/>
    <w:rsid w:val="00A02C60"/>
    <w:rsid w:val="00A07583"/>
    <w:rsid w:val="00A33CFA"/>
    <w:rsid w:val="00A6334F"/>
    <w:rsid w:val="00A80747"/>
    <w:rsid w:val="00A87BB8"/>
    <w:rsid w:val="00AB09CB"/>
    <w:rsid w:val="00AB3939"/>
    <w:rsid w:val="00AB7B96"/>
    <w:rsid w:val="00AC4615"/>
    <w:rsid w:val="00AC6357"/>
    <w:rsid w:val="00AD3CEA"/>
    <w:rsid w:val="00AE33AF"/>
    <w:rsid w:val="00AE47D6"/>
    <w:rsid w:val="00AF79A4"/>
    <w:rsid w:val="00B402B9"/>
    <w:rsid w:val="00B510CA"/>
    <w:rsid w:val="00B53263"/>
    <w:rsid w:val="00B53344"/>
    <w:rsid w:val="00B629B8"/>
    <w:rsid w:val="00B7062E"/>
    <w:rsid w:val="00B722E9"/>
    <w:rsid w:val="00B732E9"/>
    <w:rsid w:val="00BA002F"/>
    <w:rsid w:val="00BA01F0"/>
    <w:rsid w:val="00BB2909"/>
    <w:rsid w:val="00BB40CA"/>
    <w:rsid w:val="00BC3F6D"/>
    <w:rsid w:val="00BE32EE"/>
    <w:rsid w:val="00C00924"/>
    <w:rsid w:val="00C03495"/>
    <w:rsid w:val="00C12972"/>
    <w:rsid w:val="00C36BC7"/>
    <w:rsid w:val="00C53C9C"/>
    <w:rsid w:val="00C76074"/>
    <w:rsid w:val="00CD5060"/>
    <w:rsid w:val="00CD5DB4"/>
    <w:rsid w:val="00CF1AC8"/>
    <w:rsid w:val="00D0204A"/>
    <w:rsid w:val="00D1674F"/>
    <w:rsid w:val="00D30799"/>
    <w:rsid w:val="00D33B70"/>
    <w:rsid w:val="00D376C4"/>
    <w:rsid w:val="00D417B3"/>
    <w:rsid w:val="00D4675A"/>
    <w:rsid w:val="00D6295C"/>
    <w:rsid w:val="00D942EF"/>
    <w:rsid w:val="00D94398"/>
    <w:rsid w:val="00D94F1B"/>
    <w:rsid w:val="00DB622D"/>
    <w:rsid w:val="00DC7206"/>
    <w:rsid w:val="00DE1315"/>
    <w:rsid w:val="00DE3A3A"/>
    <w:rsid w:val="00DF2068"/>
    <w:rsid w:val="00DF3428"/>
    <w:rsid w:val="00E0504E"/>
    <w:rsid w:val="00E05345"/>
    <w:rsid w:val="00E06C7A"/>
    <w:rsid w:val="00E2400D"/>
    <w:rsid w:val="00E314D0"/>
    <w:rsid w:val="00E3166B"/>
    <w:rsid w:val="00E44B0A"/>
    <w:rsid w:val="00E5740F"/>
    <w:rsid w:val="00E65F56"/>
    <w:rsid w:val="00E711A9"/>
    <w:rsid w:val="00E94E31"/>
    <w:rsid w:val="00EA480F"/>
    <w:rsid w:val="00EF1AC0"/>
    <w:rsid w:val="00EF6E48"/>
    <w:rsid w:val="00F31627"/>
    <w:rsid w:val="00F56034"/>
    <w:rsid w:val="00F5614E"/>
    <w:rsid w:val="00F73979"/>
    <w:rsid w:val="00F74CC3"/>
    <w:rsid w:val="00FD463E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A8A5"/>
  <w15:chartTrackingRefBased/>
  <w15:docId w15:val="{E29876E6-D3EE-4F66-9B40-72C6B58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F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4D0"/>
    <w:pPr>
      <w:ind w:left="720"/>
      <w:contextualSpacing/>
    </w:pPr>
  </w:style>
  <w:style w:type="table" w:styleId="a4">
    <w:name w:val="Table Grid"/>
    <w:basedOn w:val="a1"/>
    <w:uiPriority w:val="39"/>
    <w:rsid w:val="006B0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20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733B8D"/>
    <w:pPr>
      <w:outlineLvl w:val="9"/>
    </w:pPr>
    <w:rPr>
      <w:kern w:val="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733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3B8D"/>
  </w:style>
  <w:style w:type="paragraph" w:styleId="a8">
    <w:name w:val="footer"/>
    <w:basedOn w:val="a"/>
    <w:link w:val="a9"/>
    <w:uiPriority w:val="99"/>
    <w:unhideWhenUsed/>
    <w:rsid w:val="00733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3B8D"/>
  </w:style>
  <w:style w:type="character" w:customStyle="1" w:styleId="20">
    <w:name w:val="Заголовок 2 Знак"/>
    <w:basedOn w:val="a0"/>
    <w:link w:val="2"/>
    <w:uiPriority w:val="9"/>
    <w:semiHidden/>
    <w:rsid w:val="002D60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D604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D6048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2D6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8338-BECE-469F-B775-DCCCF5E3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16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Дворянчиков Дмитрий Викторович</dc:creator>
  <cp:keywords/>
  <dc:description/>
  <cp:lastModifiedBy>Зубко Николай Олегович</cp:lastModifiedBy>
  <cp:revision>118</cp:revision>
  <cp:lastPrinted>2023-12-21T07:14:00Z</cp:lastPrinted>
  <dcterms:created xsi:type="dcterms:W3CDTF">2023-04-28T01:08:00Z</dcterms:created>
  <dcterms:modified xsi:type="dcterms:W3CDTF">2024-05-23T09:06:00Z</dcterms:modified>
</cp:coreProperties>
</file>