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B317D" w14:textId="77777777" w:rsidR="00715E06" w:rsidRPr="00DB073A" w:rsidRDefault="00715E06" w:rsidP="00DB073A">
      <w:pPr>
        <w:spacing w:after="0" w:line="240" w:lineRule="auto"/>
        <w:rPr>
          <w:rFonts w:ascii="Times New Roman" w:hAnsi="Times New Roman" w:cs="Times New Roman"/>
          <w:sz w:val="28"/>
          <w:szCs w:val="28"/>
          <w:lang w:val="en-US"/>
        </w:rPr>
      </w:pPr>
    </w:p>
    <w:p w14:paraId="2B7A5991" w14:textId="77777777" w:rsidR="00284451" w:rsidRPr="00DB073A" w:rsidRDefault="00284451" w:rsidP="00DB073A">
      <w:pPr>
        <w:spacing w:after="0" w:line="240" w:lineRule="auto"/>
        <w:rPr>
          <w:rFonts w:ascii="Times New Roman" w:hAnsi="Times New Roman" w:cs="Times New Roman"/>
          <w:sz w:val="28"/>
          <w:szCs w:val="28"/>
          <w:lang w:val="en-US"/>
        </w:rPr>
      </w:pPr>
    </w:p>
    <w:p w14:paraId="74DAD0BA" w14:textId="77777777" w:rsidR="00284451" w:rsidRPr="00DB073A" w:rsidRDefault="00284451" w:rsidP="00DB073A">
      <w:pPr>
        <w:spacing w:after="0" w:line="240" w:lineRule="auto"/>
        <w:rPr>
          <w:rFonts w:ascii="Times New Roman" w:hAnsi="Times New Roman" w:cs="Times New Roman"/>
          <w:sz w:val="28"/>
          <w:szCs w:val="28"/>
          <w:lang w:val="en-US"/>
        </w:rPr>
      </w:pPr>
    </w:p>
    <w:p w14:paraId="456D3F98" w14:textId="77777777" w:rsidR="00DB073A" w:rsidRPr="00DB073A" w:rsidRDefault="00DB073A" w:rsidP="00DB073A">
      <w:pPr>
        <w:spacing w:after="0" w:line="240" w:lineRule="auto"/>
        <w:rPr>
          <w:rFonts w:ascii="Times New Roman" w:hAnsi="Times New Roman" w:cs="Times New Roman"/>
          <w:sz w:val="28"/>
          <w:szCs w:val="28"/>
          <w:lang w:val="en-US"/>
        </w:rPr>
      </w:pPr>
    </w:p>
    <w:p w14:paraId="6972A4AD" w14:textId="77777777" w:rsidR="00DB073A" w:rsidRPr="00DB073A" w:rsidRDefault="00DB073A" w:rsidP="00DB073A">
      <w:pPr>
        <w:spacing w:after="0" w:line="240" w:lineRule="auto"/>
        <w:rPr>
          <w:rFonts w:ascii="Times New Roman" w:hAnsi="Times New Roman" w:cs="Times New Roman"/>
          <w:sz w:val="28"/>
          <w:szCs w:val="28"/>
          <w:lang w:val="en-US"/>
        </w:rPr>
      </w:pPr>
    </w:p>
    <w:p w14:paraId="04DD166C" w14:textId="77777777" w:rsidR="00DB073A" w:rsidRPr="00DB073A" w:rsidRDefault="00DB073A" w:rsidP="00DB073A">
      <w:pPr>
        <w:spacing w:after="0" w:line="240" w:lineRule="auto"/>
        <w:rPr>
          <w:rFonts w:ascii="Times New Roman" w:hAnsi="Times New Roman" w:cs="Times New Roman"/>
          <w:sz w:val="28"/>
          <w:szCs w:val="28"/>
          <w:lang w:val="en-US"/>
        </w:rPr>
      </w:pPr>
    </w:p>
    <w:p w14:paraId="333475B9" w14:textId="77777777" w:rsidR="00DB073A" w:rsidRPr="00DB073A" w:rsidRDefault="00DB073A" w:rsidP="00DB073A">
      <w:pPr>
        <w:spacing w:after="0" w:line="240" w:lineRule="auto"/>
        <w:rPr>
          <w:rFonts w:ascii="Times New Roman" w:hAnsi="Times New Roman" w:cs="Times New Roman"/>
          <w:sz w:val="28"/>
          <w:szCs w:val="28"/>
          <w:lang w:val="en-US"/>
        </w:rPr>
      </w:pPr>
    </w:p>
    <w:p w14:paraId="33FBD266" w14:textId="77777777" w:rsidR="00DB073A" w:rsidRPr="00DB073A" w:rsidRDefault="00DB073A" w:rsidP="00DB073A">
      <w:pPr>
        <w:spacing w:after="0" w:line="240" w:lineRule="auto"/>
        <w:rPr>
          <w:rFonts w:ascii="Times New Roman" w:hAnsi="Times New Roman" w:cs="Times New Roman"/>
          <w:sz w:val="28"/>
          <w:szCs w:val="28"/>
          <w:lang w:val="en-US"/>
        </w:rPr>
      </w:pPr>
    </w:p>
    <w:p w14:paraId="0B26D401" w14:textId="77777777" w:rsidR="00DB073A" w:rsidRPr="00DB073A" w:rsidRDefault="00DB073A" w:rsidP="00DB073A">
      <w:pPr>
        <w:spacing w:after="0" w:line="240" w:lineRule="auto"/>
        <w:rPr>
          <w:rFonts w:ascii="Times New Roman" w:hAnsi="Times New Roman" w:cs="Times New Roman"/>
          <w:sz w:val="28"/>
          <w:szCs w:val="28"/>
          <w:lang w:val="en-US"/>
        </w:rPr>
      </w:pPr>
    </w:p>
    <w:p w14:paraId="05A30EDF" w14:textId="77777777" w:rsidR="00284451" w:rsidRPr="00DB073A" w:rsidRDefault="00284451" w:rsidP="00DB073A">
      <w:pPr>
        <w:spacing w:after="0" w:line="240" w:lineRule="auto"/>
        <w:rPr>
          <w:rFonts w:ascii="Times New Roman" w:hAnsi="Times New Roman" w:cs="Times New Roman"/>
          <w:sz w:val="28"/>
          <w:szCs w:val="28"/>
          <w:lang w:val="en-US"/>
        </w:rPr>
      </w:pPr>
    </w:p>
    <w:p w14:paraId="11C4E733" w14:textId="6DB8F9A1" w:rsidR="00284451" w:rsidRPr="00DB073A" w:rsidRDefault="00284451" w:rsidP="00DB073A">
      <w:pPr>
        <w:spacing w:after="0" w:line="240" w:lineRule="auto"/>
        <w:jc w:val="center"/>
        <w:rPr>
          <w:rFonts w:ascii="Times New Roman" w:hAnsi="Times New Roman" w:cs="Times New Roman"/>
          <w:sz w:val="28"/>
          <w:szCs w:val="28"/>
          <w:lang w:val="en-US"/>
        </w:rPr>
      </w:pPr>
      <w:r w:rsidRPr="00DB073A">
        <w:rPr>
          <w:rFonts w:ascii="Times New Roman" w:hAnsi="Times New Roman" w:cs="Times New Roman"/>
          <w:noProof/>
          <w:sz w:val="28"/>
          <w:szCs w:val="28"/>
          <w:lang w:val="en-US"/>
        </w:rPr>
        <w:drawing>
          <wp:inline distT="0" distB="0" distL="0" distR="0" wp14:anchorId="1EED038A" wp14:editId="2442B28F">
            <wp:extent cx="4923770" cy="838200"/>
            <wp:effectExtent l="0" t="0" r="0" b="0"/>
            <wp:docPr id="10989924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7269" cy="847307"/>
                    </a:xfrm>
                    <a:prstGeom prst="rect">
                      <a:avLst/>
                    </a:prstGeom>
                    <a:noFill/>
                    <a:ln>
                      <a:noFill/>
                    </a:ln>
                  </pic:spPr>
                </pic:pic>
              </a:graphicData>
            </a:graphic>
          </wp:inline>
        </w:drawing>
      </w:r>
    </w:p>
    <w:p w14:paraId="23B3575F" w14:textId="77777777" w:rsidR="00284451" w:rsidRPr="00DB073A" w:rsidRDefault="00284451" w:rsidP="00DB073A">
      <w:pPr>
        <w:spacing w:after="0" w:line="240" w:lineRule="auto"/>
        <w:rPr>
          <w:rFonts w:ascii="Times New Roman" w:hAnsi="Times New Roman" w:cs="Times New Roman"/>
          <w:sz w:val="28"/>
          <w:szCs w:val="28"/>
          <w:lang w:val="en-US"/>
        </w:rPr>
      </w:pPr>
    </w:p>
    <w:p w14:paraId="4D65A7BA" w14:textId="77777777" w:rsidR="00284451" w:rsidRPr="00DB073A" w:rsidRDefault="00284451" w:rsidP="00DB073A">
      <w:pPr>
        <w:spacing w:after="0" w:line="240" w:lineRule="auto"/>
        <w:rPr>
          <w:rFonts w:ascii="Times New Roman" w:hAnsi="Times New Roman" w:cs="Times New Roman"/>
          <w:sz w:val="28"/>
          <w:szCs w:val="28"/>
          <w:lang w:val="en-US"/>
        </w:rPr>
      </w:pPr>
    </w:p>
    <w:p w14:paraId="6D848CCE" w14:textId="77777777" w:rsidR="00284451" w:rsidRPr="00DB073A" w:rsidRDefault="00284451" w:rsidP="00DB073A">
      <w:pPr>
        <w:spacing w:after="0" w:line="240" w:lineRule="auto"/>
        <w:jc w:val="center"/>
        <w:rPr>
          <w:rFonts w:ascii="Times New Roman" w:hAnsi="Times New Roman" w:cs="Times New Roman"/>
          <w:sz w:val="28"/>
          <w:szCs w:val="28"/>
          <w:lang w:val="en-US"/>
        </w:rPr>
      </w:pPr>
    </w:p>
    <w:p w14:paraId="3A46BFB5" w14:textId="59774E92" w:rsidR="00284451" w:rsidRPr="004A42BB" w:rsidRDefault="00284451" w:rsidP="00DB073A">
      <w:pPr>
        <w:spacing w:after="0" w:line="240" w:lineRule="auto"/>
        <w:jc w:val="center"/>
        <w:rPr>
          <w:rFonts w:ascii="Times New Roman" w:hAnsi="Times New Roman" w:cs="Times New Roman"/>
          <w:sz w:val="36"/>
          <w:szCs w:val="36"/>
        </w:rPr>
      </w:pPr>
      <w:r w:rsidRPr="004A42BB">
        <w:rPr>
          <w:rFonts w:ascii="Times New Roman" w:hAnsi="Times New Roman" w:cs="Times New Roman"/>
          <w:sz w:val="36"/>
          <w:szCs w:val="36"/>
        </w:rPr>
        <w:t>ИНСТРУКЦИЯ ПО ЭКСПЛУАТАЦИИ</w:t>
      </w:r>
    </w:p>
    <w:p w14:paraId="651CC5AA" w14:textId="510E14D9" w:rsidR="00284451" w:rsidRPr="004A42BB" w:rsidRDefault="00284451" w:rsidP="00DB073A">
      <w:pPr>
        <w:spacing w:after="0" w:line="240" w:lineRule="auto"/>
        <w:jc w:val="center"/>
        <w:rPr>
          <w:rFonts w:ascii="Times New Roman" w:hAnsi="Times New Roman" w:cs="Times New Roman"/>
          <w:sz w:val="36"/>
          <w:szCs w:val="36"/>
        </w:rPr>
      </w:pPr>
      <w:r w:rsidRPr="004A42BB">
        <w:rPr>
          <w:rFonts w:ascii="Times New Roman" w:hAnsi="Times New Roman" w:cs="Times New Roman"/>
          <w:sz w:val="36"/>
          <w:szCs w:val="36"/>
        </w:rPr>
        <w:t>ИНВЕРТОР MMA</w:t>
      </w:r>
    </w:p>
    <w:p w14:paraId="4A35986A" w14:textId="1BD7FCE0" w:rsidR="00284451" w:rsidRPr="004A42BB" w:rsidRDefault="00284451" w:rsidP="00DB073A">
      <w:pPr>
        <w:spacing w:after="0" w:line="240" w:lineRule="auto"/>
        <w:jc w:val="center"/>
        <w:rPr>
          <w:rFonts w:ascii="Times New Roman" w:hAnsi="Times New Roman" w:cs="Times New Roman"/>
          <w:sz w:val="36"/>
          <w:szCs w:val="36"/>
        </w:rPr>
      </w:pPr>
      <w:r w:rsidRPr="004A42BB">
        <w:rPr>
          <w:rFonts w:ascii="Times New Roman" w:hAnsi="Times New Roman" w:cs="Times New Roman"/>
          <w:sz w:val="36"/>
          <w:szCs w:val="36"/>
        </w:rPr>
        <w:t>СВАРОЧНЫЙ АППАРАТ 230 В, 50 Гц/60 Гц</w:t>
      </w:r>
    </w:p>
    <w:p w14:paraId="783FCF29" w14:textId="77777777" w:rsidR="00284451" w:rsidRPr="00313784" w:rsidRDefault="00284451" w:rsidP="00DB073A">
      <w:pPr>
        <w:spacing w:after="0" w:line="240" w:lineRule="auto"/>
        <w:rPr>
          <w:rFonts w:ascii="Times New Roman" w:hAnsi="Times New Roman" w:cs="Times New Roman"/>
          <w:sz w:val="28"/>
          <w:szCs w:val="28"/>
        </w:rPr>
      </w:pPr>
    </w:p>
    <w:p w14:paraId="3FA0668E" w14:textId="77777777" w:rsidR="00284451" w:rsidRPr="00313784" w:rsidRDefault="00284451" w:rsidP="00DB073A">
      <w:pPr>
        <w:spacing w:after="0" w:line="240" w:lineRule="auto"/>
        <w:rPr>
          <w:rFonts w:ascii="Times New Roman" w:hAnsi="Times New Roman" w:cs="Times New Roman"/>
          <w:sz w:val="28"/>
          <w:szCs w:val="28"/>
        </w:rPr>
      </w:pPr>
    </w:p>
    <w:p w14:paraId="0295CF8A" w14:textId="77777777" w:rsidR="00284451" w:rsidRPr="00313784" w:rsidRDefault="00284451" w:rsidP="00DB073A">
      <w:pPr>
        <w:spacing w:after="0" w:line="240" w:lineRule="auto"/>
        <w:rPr>
          <w:rFonts w:ascii="Times New Roman" w:hAnsi="Times New Roman" w:cs="Times New Roman"/>
          <w:sz w:val="28"/>
          <w:szCs w:val="28"/>
        </w:rPr>
      </w:pPr>
    </w:p>
    <w:p w14:paraId="7D87518F" w14:textId="77777777" w:rsidR="00284451" w:rsidRPr="00313784" w:rsidRDefault="00284451" w:rsidP="00DB073A">
      <w:pPr>
        <w:spacing w:after="0" w:line="240" w:lineRule="auto"/>
        <w:rPr>
          <w:rFonts w:ascii="Times New Roman" w:hAnsi="Times New Roman" w:cs="Times New Roman"/>
          <w:sz w:val="28"/>
          <w:szCs w:val="28"/>
        </w:rPr>
      </w:pPr>
    </w:p>
    <w:p w14:paraId="75BB1285" w14:textId="77777777" w:rsidR="00284451" w:rsidRPr="00313784" w:rsidRDefault="00284451" w:rsidP="00DB073A">
      <w:pPr>
        <w:spacing w:after="0" w:line="240" w:lineRule="auto"/>
        <w:rPr>
          <w:rFonts w:ascii="Times New Roman" w:hAnsi="Times New Roman" w:cs="Times New Roman"/>
          <w:sz w:val="28"/>
          <w:szCs w:val="28"/>
        </w:rPr>
      </w:pPr>
    </w:p>
    <w:p w14:paraId="505D5D1B" w14:textId="77777777" w:rsidR="00284451" w:rsidRPr="00313784" w:rsidRDefault="00284451" w:rsidP="00DB073A">
      <w:pPr>
        <w:spacing w:after="0" w:line="240" w:lineRule="auto"/>
        <w:rPr>
          <w:rFonts w:ascii="Times New Roman" w:hAnsi="Times New Roman" w:cs="Times New Roman"/>
          <w:sz w:val="28"/>
          <w:szCs w:val="28"/>
        </w:rPr>
      </w:pPr>
    </w:p>
    <w:p w14:paraId="5B329401" w14:textId="77777777" w:rsidR="00284451" w:rsidRPr="00313784" w:rsidRDefault="00284451" w:rsidP="00DB073A">
      <w:pPr>
        <w:spacing w:after="0" w:line="240" w:lineRule="auto"/>
        <w:rPr>
          <w:rFonts w:ascii="Times New Roman" w:hAnsi="Times New Roman" w:cs="Times New Roman"/>
          <w:sz w:val="28"/>
          <w:szCs w:val="28"/>
        </w:rPr>
      </w:pPr>
    </w:p>
    <w:p w14:paraId="3AA831FC" w14:textId="77777777" w:rsidR="00284451" w:rsidRPr="00313784" w:rsidRDefault="00284451" w:rsidP="00DB073A">
      <w:pPr>
        <w:spacing w:after="0" w:line="240" w:lineRule="auto"/>
        <w:rPr>
          <w:rFonts w:ascii="Times New Roman" w:hAnsi="Times New Roman" w:cs="Times New Roman"/>
          <w:sz w:val="28"/>
          <w:szCs w:val="28"/>
        </w:rPr>
      </w:pPr>
    </w:p>
    <w:p w14:paraId="4A023E63" w14:textId="77777777" w:rsidR="00284451" w:rsidRPr="00313784" w:rsidRDefault="00284451" w:rsidP="00DB073A">
      <w:pPr>
        <w:spacing w:after="0" w:line="240" w:lineRule="auto"/>
        <w:rPr>
          <w:rFonts w:ascii="Times New Roman" w:hAnsi="Times New Roman" w:cs="Times New Roman"/>
          <w:sz w:val="28"/>
          <w:szCs w:val="28"/>
        </w:rPr>
      </w:pPr>
    </w:p>
    <w:p w14:paraId="636D7AB8" w14:textId="77777777" w:rsidR="00DB073A" w:rsidRPr="00313784" w:rsidRDefault="00DB073A" w:rsidP="00DB073A">
      <w:pPr>
        <w:spacing w:after="0" w:line="240" w:lineRule="auto"/>
        <w:rPr>
          <w:rFonts w:ascii="Times New Roman" w:hAnsi="Times New Roman" w:cs="Times New Roman"/>
          <w:sz w:val="28"/>
          <w:szCs w:val="28"/>
        </w:rPr>
      </w:pPr>
    </w:p>
    <w:p w14:paraId="66F2C28F" w14:textId="77777777" w:rsidR="00DB073A" w:rsidRPr="00313784" w:rsidRDefault="00DB073A" w:rsidP="00DB073A">
      <w:pPr>
        <w:spacing w:after="0" w:line="240" w:lineRule="auto"/>
        <w:rPr>
          <w:rFonts w:ascii="Times New Roman" w:hAnsi="Times New Roman" w:cs="Times New Roman"/>
          <w:sz w:val="28"/>
          <w:szCs w:val="28"/>
        </w:rPr>
      </w:pPr>
    </w:p>
    <w:p w14:paraId="5A33A616" w14:textId="77777777" w:rsidR="00DB073A" w:rsidRPr="00313784" w:rsidRDefault="00DB073A" w:rsidP="00DB073A">
      <w:pPr>
        <w:spacing w:after="0" w:line="240" w:lineRule="auto"/>
        <w:rPr>
          <w:rFonts w:ascii="Times New Roman" w:hAnsi="Times New Roman" w:cs="Times New Roman"/>
          <w:sz w:val="28"/>
          <w:szCs w:val="28"/>
        </w:rPr>
      </w:pPr>
    </w:p>
    <w:p w14:paraId="25DCAA72" w14:textId="77777777" w:rsidR="00DB073A" w:rsidRPr="00313784" w:rsidRDefault="00DB073A" w:rsidP="00DB073A">
      <w:pPr>
        <w:spacing w:after="0" w:line="240" w:lineRule="auto"/>
        <w:rPr>
          <w:rFonts w:ascii="Times New Roman" w:hAnsi="Times New Roman" w:cs="Times New Roman"/>
          <w:sz w:val="28"/>
          <w:szCs w:val="28"/>
        </w:rPr>
      </w:pPr>
    </w:p>
    <w:p w14:paraId="5E95EEE8" w14:textId="77777777" w:rsidR="00DB073A" w:rsidRPr="00313784" w:rsidRDefault="00DB073A" w:rsidP="00DB073A">
      <w:pPr>
        <w:spacing w:after="0" w:line="240" w:lineRule="auto"/>
        <w:rPr>
          <w:rFonts w:ascii="Times New Roman" w:hAnsi="Times New Roman" w:cs="Times New Roman"/>
          <w:sz w:val="28"/>
          <w:szCs w:val="28"/>
        </w:rPr>
      </w:pPr>
    </w:p>
    <w:p w14:paraId="15E05CAD" w14:textId="77777777" w:rsidR="00DB073A" w:rsidRPr="00313784" w:rsidRDefault="00DB073A" w:rsidP="00DB073A">
      <w:pPr>
        <w:spacing w:after="0" w:line="240" w:lineRule="auto"/>
        <w:rPr>
          <w:rFonts w:ascii="Times New Roman" w:hAnsi="Times New Roman" w:cs="Times New Roman"/>
          <w:sz w:val="28"/>
          <w:szCs w:val="28"/>
        </w:rPr>
      </w:pPr>
    </w:p>
    <w:p w14:paraId="281B27A8" w14:textId="77777777" w:rsidR="00DB073A" w:rsidRPr="00313784" w:rsidRDefault="00DB073A" w:rsidP="00DB073A">
      <w:pPr>
        <w:spacing w:after="0" w:line="240" w:lineRule="auto"/>
        <w:rPr>
          <w:rFonts w:ascii="Times New Roman" w:hAnsi="Times New Roman" w:cs="Times New Roman"/>
          <w:sz w:val="28"/>
          <w:szCs w:val="28"/>
        </w:rPr>
      </w:pPr>
    </w:p>
    <w:p w14:paraId="3A1F81D0" w14:textId="77777777" w:rsidR="00DB073A" w:rsidRPr="00313784" w:rsidRDefault="00DB073A" w:rsidP="00DB073A">
      <w:pPr>
        <w:spacing w:after="0" w:line="240" w:lineRule="auto"/>
        <w:rPr>
          <w:rFonts w:ascii="Times New Roman" w:hAnsi="Times New Roman" w:cs="Times New Roman"/>
          <w:sz w:val="28"/>
          <w:szCs w:val="28"/>
        </w:rPr>
      </w:pPr>
    </w:p>
    <w:p w14:paraId="249274F5" w14:textId="77777777" w:rsidR="00DB073A" w:rsidRPr="00313784" w:rsidRDefault="00DB073A" w:rsidP="00DB073A">
      <w:pPr>
        <w:spacing w:after="0" w:line="240" w:lineRule="auto"/>
        <w:rPr>
          <w:rFonts w:ascii="Times New Roman" w:hAnsi="Times New Roman" w:cs="Times New Roman"/>
          <w:sz w:val="28"/>
          <w:szCs w:val="28"/>
        </w:rPr>
      </w:pPr>
    </w:p>
    <w:p w14:paraId="3727770F" w14:textId="77777777" w:rsidR="00DB073A" w:rsidRPr="00313784" w:rsidRDefault="00DB073A" w:rsidP="00DB073A">
      <w:pPr>
        <w:spacing w:after="0" w:line="240" w:lineRule="auto"/>
        <w:rPr>
          <w:rFonts w:ascii="Times New Roman" w:hAnsi="Times New Roman" w:cs="Times New Roman"/>
          <w:sz w:val="28"/>
          <w:szCs w:val="28"/>
        </w:rPr>
      </w:pPr>
    </w:p>
    <w:p w14:paraId="6715ED12" w14:textId="77777777" w:rsidR="00DB073A" w:rsidRPr="00313784" w:rsidRDefault="00DB073A" w:rsidP="00DB073A">
      <w:pPr>
        <w:spacing w:after="0" w:line="240" w:lineRule="auto"/>
        <w:rPr>
          <w:rFonts w:ascii="Times New Roman" w:hAnsi="Times New Roman" w:cs="Times New Roman"/>
          <w:sz w:val="28"/>
          <w:szCs w:val="28"/>
        </w:rPr>
      </w:pPr>
    </w:p>
    <w:p w14:paraId="34207DDF" w14:textId="77777777" w:rsidR="00DB073A" w:rsidRPr="00313784" w:rsidRDefault="00DB073A" w:rsidP="00DB073A">
      <w:pPr>
        <w:spacing w:after="0" w:line="240" w:lineRule="auto"/>
        <w:rPr>
          <w:rFonts w:ascii="Times New Roman" w:hAnsi="Times New Roman" w:cs="Times New Roman"/>
          <w:sz w:val="28"/>
          <w:szCs w:val="28"/>
        </w:rPr>
      </w:pPr>
    </w:p>
    <w:p w14:paraId="063591FE" w14:textId="77777777" w:rsidR="00DB073A" w:rsidRPr="00313784" w:rsidRDefault="00DB073A" w:rsidP="00DB073A">
      <w:pPr>
        <w:spacing w:after="0" w:line="240" w:lineRule="auto"/>
        <w:rPr>
          <w:rFonts w:ascii="Times New Roman" w:hAnsi="Times New Roman" w:cs="Times New Roman"/>
          <w:sz w:val="28"/>
          <w:szCs w:val="28"/>
        </w:rPr>
      </w:pPr>
    </w:p>
    <w:p w14:paraId="1F4F56F1" w14:textId="77777777" w:rsidR="00DB073A" w:rsidRPr="00313784" w:rsidRDefault="00DB073A" w:rsidP="00DB073A">
      <w:pPr>
        <w:spacing w:after="0" w:line="240" w:lineRule="auto"/>
        <w:rPr>
          <w:rFonts w:ascii="Times New Roman" w:hAnsi="Times New Roman" w:cs="Times New Roman"/>
          <w:sz w:val="28"/>
          <w:szCs w:val="28"/>
        </w:rPr>
      </w:pPr>
    </w:p>
    <w:p w14:paraId="13AEE92D" w14:textId="77777777" w:rsidR="00284451" w:rsidRPr="00313784" w:rsidRDefault="00284451" w:rsidP="00DB073A">
      <w:pPr>
        <w:spacing w:after="0" w:line="240" w:lineRule="auto"/>
        <w:rPr>
          <w:rFonts w:ascii="Times New Roman" w:hAnsi="Times New Roman" w:cs="Times New Roman"/>
          <w:sz w:val="28"/>
          <w:szCs w:val="28"/>
        </w:rPr>
      </w:pPr>
    </w:p>
    <w:p w14:paraId="64A9EFDC" w14:textId="77777777" w:rsidR="00DB073A" w:rsidRPr="002E1097" w:rsidRDefault="00DB073A" w:rsidP="00DB073A">
      <w:pPr>
        <w:spacing w:after="0" w:line="240" w:lineRule="auto"/>
        <w:ind w:firstLine="567"/>
        <w:rPr>
          <w:rFonts w:ascii="Times New Roman" w:hAnsi="Times New Roman" w:cs="Times New Roman"/>
          <w:b/>
          <w:bCs/>
          <w:sz w:val="28"/>
          <w:szCs w:val="28"/>
        </w:rPr>
      </w:pPr>
      <w:r w:rsidRPr="002E1097">
        <w:rPr>
          <w:rFonts w:ascii="Times New Roman" w:hAnsi="Times New Roman" w:cs="Times New Roman"/>
          <w:b/>
          <w:bCs/>
          <w:sz w:val="28"/>
          <w:szCs w:val="28"/>
        </w:rPr>
        <w:lastRenderedPageBreak/>
        <w:t>ИНФОРМАЦИЯ ПО БЕЗОПАСНОСТИ</w:t>
      </w:r>
    </w:p>
    <w:p w14:paraId="11A5D705" w14:textId="77777777" w:rsidR="00DB073A" w:rsidRPr="00313784" w:rsidRDefault="00DB073A" w:rsidP="00DB073A">
      <w:pPr>
        <w:spacing w:after="0" w:line="240" w:lineRule="auto"/>
        <w:ind w:firstLine="567"/>
        <w:rPr>
          <w:rFonts w:ascii="Times New Roman" w:hAnsi="Times New Roman" w:cs="Times New Roman"/>
          <w:sz w:val="28"/>
          <w:szCs w:val="28"/>
        </w:rPr>
      </w:pPr>
    </w:p>
    <w:p w14:paraId="6663BBB0" w14:textId="6490CE54" w:rsidR="00DB073A" w:rsidRP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 xml:space="preserve">Сварка может быть опасна для вас и других лиц в рабочей зоне. Перед тем, как приступить к работе с аппаратом, необходимо внимательно прочитать данное руководство и тщательно следовать всем приведенным инструкциям. </w:t>
      </w:r>
      <w:r w:rsidR="00A37F26">
        <w:rPr>
          <w:rFonts w:ascii="Times New Roman" w:hAnsi="Times New Roman" w:cs="Times New Roman"/>
          <w:sz w:val="28"/>
          <w:szCs w:val="28"/>
        </w:rPr>
        <w:t>В таком случае</w:t>
      </w:r>
      <w:r w:rsidRPr="00DB073A">
        <w:rPr>
          <w:rFonts w:ascii="Times New Roman" w:hAnsi="Times New Roman" w:cs="Times New Roman"/>
          <w:sz w:val="28"/>
          <w:szCs w:val="28"/>
        </w:rPr>
        <w:t>, вы обеспечите безопасность себе и окружающим</w:t>
      </w:r>
      <w:r w:rsidR="00A37F26">
        <w:rPr>
          <w:rFonts w:ascii="Times New Roman" w:hAnsi="Times New Roman" w:cs="Times New Roman"/>
          <w:sz w:val="28"/>
          <w:szCs w:val="28"/>
        </w:rPr>
        <w:t>.</w:t>
      </w:r>
    </w:p>
    <w:p w14:paraId="1B2436F1" w14:textId="77777777" w:rsidR="00DB073A" w:rsidRP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Ваша безопасность и безопасность других людей очень важны.</w:t>
      </w:r>
    </w:p>
    <w:p w14:paraId="10C8A975" w14:textId="4B411167" w:rsidR="00DB073A" w:rsidRP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Следующие пояснения приведены в данном руководстве, на этикетках и во всей другой информации,</w:t>
      </w:r>
      <w:r w:rsidR="00A37F26">
        <w:rPr>
          <w:rFonts w:ascii="Times New Roman" w:hAnsi="Times New Roman" w:cs="Times New Roman"/>
          <w:sz w:val="28"/>
          <w:szCs w:val="28"/>
        </w:rPr>
        <w:t xml:space="preserve"> </w:t>
      </w:r>
      <w:r w:rsidRPr="00DB073A">
        <w:rPr>
          <w:rFonts w:ascii="Times New Roman" w:hAnsi="Times New Roman" w:cs="Times New Roman"/>
          <w:sz w:val="28"/>
          <w:szCs w:val="28"/>
        </w:rPr>
        <w:t>поставляемой с данным изделием:</w:t>
      </w:r>
    </w:p>
    <w:p w14:paraId="7380AE8C" w14:textId="77777777" w:rsidR="00A37F26" w:rsidRDefault="00A37F26" w:rsidP="00DB073A">
      <w:pPr>
        <w:spacing w:after="0" w:line="240" w:lineRule="auto"/>
        <w:ind w:firstLine="567"/>
        <w:jc w:val="both"/>
        <w:rPr>
          <w:rFonts w:ascii="Times New Roman" w:hAnsi="Times New Roman" w:cs="Times New Roman"/>
          <w:sz w:val="28"/>
          <w:szCs w:val="28"/>
        </w:rPr>
      </w:pPr>
    </w:p>
    <w:p w14:paraId="0050F0CB" w14:textId="20166179" w:rsidR="00A37F26" w:rsidRDefault="00A37F26" w:rsidP="00DB073A">
      <w:pPr>
        <w:spacing w:after="0" w:line="240" w:lineRule="auto"/>
        <w:ind w:firstLine="567"/>
        <w:jc w:val="both"/>
        <w:rPr>
          <w:rFonts w:ascii="Times New Roman" w:hAnsi="Times New Roman" w:cs="Times New Roman"/>
          <w:sz w:val="28"/>
          <w:szCs w:val="28"/>
        </w:rPr>
      </w:pPr>
      <w:r>
        <w:rPr>
          <w:noProof/>
        </w:rPr>
        <w:drawing>
          <wp:inline distT="0" distB="0" distL="0" distR="0" wp14:anchorId="15A6223F" wp14:editId="6B161FB3">
            <wp:extent cx="1073150" cy="273900"/>
            <wp:effectExtent l="0" t="0" r="0" b="0"/>
            <wp:docPr id="1619034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4995" name=""/>
                    <pic:cNvPicPr/>
                  </pic:nvPicPr>
                  <pic:blipFill>
                    <a:blip r:embed="rId6"/>
                    <a:stretch>
                      <a:fillRect/>
                    </a:stretch>
                  </pic:blipFill>
                  <pic:spPr>
                    <a:xfrm>
                      <a:off x="0" y="0"/>
                      <a:ext cx="1103684" cy="281693"/>
                    </a:xfrm>
                    <a:prstGeom prst="rect">
                      <a:avLst/>
                    </a:prstGeom>
                  </pic:spPr>
                </pic:pic>
              </a:graphicData>
            </a:graphic>
          </wp:inline>
        </w:drawing>
      </w:r>
    </w:p>
    <w:p w14:paraId="5E60AAE7" w14:textId="2AB51770" w:rsidR="00DB073A" w:rsidRP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ОПАСНОСТЬ указывает на опасную ситуацию, которая, если ее не избежать, приведет к смерти или серьезной травме.</w:t>
      </w:r>
    </w:p>
    <w:p w14:paraId="3D893E8E" w14:textId="77777777" w:rsidR="00DB073A" w:rsidRDefault="00DB073A" w:rsidP="00DB073A">
      <w:pPr>
        <w:spacing w:after="0" w:line="240" w:lineRule="auto"/>
        <w:ind w:firstLine="567"/>
        <w:jc w:val="both"/>
        <w:rPr>
          <w:rFonts w:ascii="Times New Roman" w:hAnsi="Times New Roman" w:cs="Times New Roman"/>
          <w:sz w:val="28"/>
          <w:szCs w:val="28"/>
        </w:rPr>
      </w:pPr>
    </w:p>
    <w:p w14:paraId="6999E45A" w14:textId="0F29041D" w:rsidR="00A37F26" w:rsidRPr="00DB073A" w:rsidRDefault="00A37F26" w:rsidP="00DB073A">
      <w:pPr>
        <w:spacing w:after="0" w:line="240" w:lineRule="auto"/>
        <w:ind w:firstLine="567"/>
        <w:jc w:val="both"/>
        <w:rPr>
          <w:rFonts w:ascii="Times New Roman" w:hAnsi="Times New Roman" w:cs="Times New Roman"/>
          <w:sz w:val="28"/>
          <w:szCs w:val="28"/>
        </w:rPr>
      </w:pPr>
      <w:r>
        <w:rPr>
          <w:noProof/>
        </w:rPr>
        <w:drawing>
          <wp:inline distT="0" distB="0" distL="0" distR="0" wp14:anchorId="338F88A1" wp14:editId="07660A0D">
            <wp:extent cx="1110828" cy="260350"/>
            <wp:effectExtent l="0" t="0" r="0" b="6350"/>
            <wp:docPr id="593621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1678" name=""/>
                    <pic:cNvPicPr/>
                  </pic:nvPicPr>
                  <pic:blipFill>
                    <a:blip r:embed="rId7"/>
                    <a:stretch>
                      <a:fillRect/>
                    </a:stretch>
                  </pic:blipFill>
                  <pic:spPr>
                    <a:xfrm>
                      <a:off x="0" y="0"/>
                      <a:ext cx="1137616" cy="266628"/>
                    </a:xfrm>
                    <a:prstGeom prst="rect">
                      <a:avLst/>
                    </a:prstGeom>
                  </pic:spPr>
                </pic:pic>
              </a:graphicData>
            </a:graphic>
          </wp:inline>
        </w:drawing>
      </w:r>
    </w:p>
    <w:p w14:paraId="553190DF" w14:textId="77777777" w:rsidR="00DB073A" w:rsidRP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ПРЕДУПРЕЖДЕНИЕ указывает на опасную ситуацию, которая, если ее не избежать, может привести к смерти или серьезной травме.</w:t>
      </w:r>
    </w:p>
    <w:p w14:paraId="698F9932" w14:textId="77777777" w:rsidR="00DB073A" w:rsidRDefault="00DB073A" w:rsidP="00DB073A">
      <w:pPr>
        <w:spacing w:after="0" w:line="240" w:lineRule="auto"/>
        <w:ind w:firstLine="567"/>
        <w:jc w:val="both"/>
        <w:rPr>
          <w:rFonts w:ascii="Times New Roman" w:hAnsi="Times New Roman" w:cs="Times New Roman"/>
          <w:sz w:val="28"/>
          <w:szCs w:val="28"/>
        </w:rPr>
      </w:pPr>
    </w:p>
    <w:p w14:paraId="353A4D55" w14:textId="3136959F" w:rsidR="00A37F26" w:rsidRPr="00DB073A" w:rsidRDefault="00204CA9" w:rsidP="00DB073A">
      <w:pPr>
        <w:spacing w:after="0" w:line="240" w:lineRule="auto"/>
        <w:ind w:firstLine="567"/>
        <w:jc w:val="both"/>
        <w:rPr>
          <w:rFonts w:ascii="Times New Roman" w:hAnsi="Times New Roman" w:cs="Times New Roman"/>
          <w:sz w:val="28"/>
          <w:szCs w:val="28"/>
        </w:rPr>
      </w:pPr>
      <w:r>
        <w:rPr>
          <w:noProof/>
        </w:rPr>
        <w:drawing>
          <wp:inline distT="0" distB="0" distL="0" distR="0" wp14:anchorId="1616D3A0" wp14:editId="561B5783">
            <wp:extent cx="1086908" cy="250825"/>
            <wp:effectExtent l="0" t="0" r="0" b="0"/>
            <wp:docPr id="7353153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5351" name=""/>
                    <pic:cNvPicPr/>
                  </pic:nvPicPr>
                  <pic:blipFill>
                    <a:blip r:embed="rId8"/>
                    <a:stretch>
                      <a:fillRect/>
                    </a:stretch>
                  </pic:blipFill>
                  <pic:spPr>
                    <a:xfrm>
                      <a:off x="0" y="0"/>
                      <a:ext cx="1105771" cy="255178"/>
                    </a:xfrm>
                    <a:prstGeom prst="rect">
                      <a:avLst/>
                    </a:prstGeom>
                  </pic:spPr>
                </pic:pic>
              </a:graphicData>
            </a:graphic>
          </wp:inline>
        </w:drawing>
      </w:r>
    </w:p>
    <w:p w14:paraId="050F5BB3" w14:textId="7FEBFCF1" w:rsidR="00DB073A" w:rsidRPr="00DB073A" w:rsidRDefault="00DB073A" w:rsidP="00204CA9">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ОСТОРОЖНО, используемое с символом предупреждения об опасности, указывает на опасную ситуацию, которая, если ее не избежать,</w:t>
      </w:r>
      <w:r w:rsidR="00204CA9">
        <w:rPr>
          <w:rFonts w:ascii="Times New Roman" w:hAnsi="Times New Roman" w:cs="Times New Roman"/>
          <w:sz w:val="28"/>
          <w:szCs w:val="28"/>
        </w:rPr>
        <w:t xml:space="preserve"> </w:t>
      </w:r>
      <w:r w:rsidRPr="00DB073A">
        <w:rPr>
          <w:rFonts w:ascii="Times New Roman" w:hAnsi="Times New Roman" w:cs="Times New Roman"/>
          <w:sz w:val="28"/>
          <w:szCs w:val="28"/>
        </w:rPr>
        <w:t>может привести к легкой или средней травме.</w:t>
      </w:r>
    </w:p>
    <w:p w14:paraId="393D9F9F" w14:textId="77777777" w:rsidR="00DB073A" w:rsidRPr="00DB073A" w:rsidRDefault="00DB073A" w:rsidP="00DB073A">
      <w:pPr>
        <w:spacing w:after="0" w:line="240" w:lineRule="auto"/>
        <w:ind w:firstLine="567"/>
        <w:jc w:val="both"/>
        <w:rPr>
          <w:rFonts w:ascii="Times New Roman" w:hAnsi="Times New Roman" w:cs="Times New Roman"/>
          <w:sz w:val="28"/>
          <w:szCs w:val="28"/>
        </w:rPr>
      </w:pPr>
    </w:p>
    <w:p w14:paraId="2A33D6E8" w14:textId="1343FC94" w:rsidR="00DB073A" w:rsidRPr="00DB073A" w:rsidRDefault="00A97DF6" w:rsidP="00DB073A">
      <w:pPr>
        <w:spacing w:after="0" w:line="240" w:lineRule="auto"/>
        <w:ind w:firstLine="567"/>
        <w:jc w:val="both"/>
        <w:rPr>
          <w:rFonts w:ascii="Times New Roman" w:hAnsi="Times New Roman" w:cs="Times New Roman"/>
          <w:sz w:val="28"/>
          <w:szCs w:val="28"/>
        </w:rPr>
      </w:pPr>
      <w:r>
        <w:rPr>
          <w:noProof/>
        </w:rPr>
        <w:drawing>
          <wp:inline distT="0" distB="0" distL="0" distR="0" wp14:anchorId="323D6394" wp14:editId="122FACAA">
            <wp:extent cx="941070" cy="248982"/>
            <wp:effectExtent l="0" t="0" r="0" b="0"/>
            <wp:docPr id="8610503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50350" name=""/>
                    <pic:cNvPicPr/>
                  </pic:nvPicPr>
                  <pic:blipFill>
                    <a:blip r:embed="rId9"/>
                    <a:stretch>
                      <a:fillRect/>
                    </a:stretch>
                  </pic:blipFill>
                  <pic:spPr>
                    <a:xfrm>
                      <a:off x="0" y="0"/>
                      <a:ext cx="982623" cy="259976"/>
                    </a:xfrm>
                    <a:prstGeom prst="rect">
                      <a:avLst/>
                    </a:prstGeom>
                  </pic:spPr>
                </pic:pic>
              </a:graphicData>
            </a:graphic>
          </wp:inline>
        </w:drawing>
      </w:r>
    </w:p>
    <w:p w14:paraId="21C841AC" w14:textId="40109893" w:rsidR="00DB073A" w:rsidRDefault="00DB073A" w:rsidP="00DB073A">
      <w:pPr>
        <w:spacing w:after="0" w:line="240" w:lineRule="auto"/>
        <w:ind w:firstLine="567"/>
        <w:jc w:val="both"/>
        <w:rPr>
          <w:rFonts w:ascii="Times New Roman" w:hAnsi="Times New Roman" w:cs="Times New Roman"/>
          <w:sz w:val="28"/>
          <w:szCs w:val="28"/>
        </w:rPr>
      </w:pPr>
      <w:r w:rsidRPr="00DB073A">
        <w:rPr>
          <w:rFonts w:ascii="Times New Roman" w:hAnsi="Times New Roman" w:cs="Times New Roman"/>
          <w:sz w:val="28"/>
          <w:szCs w:val="28"/>
        </w:rPr>
        <w:t xml:space="preserve">УВЕДОМЛЕНИЕ используется для обозначения </w:t>
      </w:r>
      <w:r w:rsidR="00A97DF6">
        <w:rPr>
          <w:rFonts w:ascii="Times New Roman" w:hAnsi="Times New Roman" w:cs="Times New Roman"/>
          <w:sz w:val="28"/>
          <w:szCs w:val="28"/>
        </w:rPr>
        <w:t>ситуаций</w:t>
      </w:r>
      <w:r w:rsidRPr="00DB073A">
        <w:rPr>
          <w:rFonts w:ascii="Times New Roman" w:hAnsi="Times New Roman" w:cs="Times New Roman"/>
          <w:sz w:val="28"/>
          <w:szCs w:val="28"/>
        </w:rPr>
        <w:t>, не связанных с травмами.</w:t>
      </w:r>
    </w:p>
    <w:p w14:paraId="34F8D5F3" w14:textId="1F6BB7F2" w:rsidR="00007EBD" w:rsidRPr="00DB073A" w:rsidRDefault="00762458" w:rsidP="00DB073A">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5CF06D10" wp14:editId="027C89B2">
            <wp:simplePos x="0" y="0"/>
            <wp:positionH relativeFrom="margin">
              <wp:align>left</wp:align>
            </wp:positionH>
            <wp:positionV relativeFrom="paragraph">
              <wp:posOffset>130175</wp:posOffset>
            </wp:positionV>
            <wp:extent cx="540734" cy="536575"/>
            <wp:effectExtent l="0" t="0" r="0" b="0"/>
            <wp:wrapTight wrapText="bothSides">
              <wp:wrapPolygon edited="0">
                <wp:start x="0" y="0"/>
                <wp:lineTo x="0" y="20705"/>
                <wp:lineTo x="20559" y="20705"/>
                <wp:lineTo x="20559" y="0"/>
                <wp:lineTo x="0" y="0"/>
              </wp:wrapPolygon>
            </wp:wrapTight>
            <wp:docPr id="1828266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66850" name=""/>
                    <pic:cNvPicPr/>
                  </pic:nvPicPr>
                  <pic:blipFill>
                    <a:blip r:embed="rId10">
                      <a:extLst>
                        <a:ext uri="{28A0092B-C50C-407E-A947-70E740481C1C}">
                          <a14:useLocalDpi xmlns:a14="http://schemas.microsoft.com/office/drawing/2010/main" val="0"/>
                        </a:ext>
                      </a:extLst>
                    </a:blip>
                    <a:stretch>
                      <a:fillRect/>
                    </a:stretch>
                  </pic:blipFill>
                  <pic:spPr>
                    <a:xfrm>
                      <a:off x="0" y="0"/>
                      <a:ext cx="540734" cy="536575"/>
                    </a:xfrm>
                    <a:prstGeom prst="rect">
                      <a:avLst/>
                    </a:prstGeom>
                  </pic:spPr>
                </pic:pic>
              </a:graphicData>
            </a:graphic>
            <wp14:sizeRelH relativeFrom="page">
              <wp14:pctWidth>0</wp14:pctWidth>
            </wp14:sizeRelH>
            <wp14:sizeRelV relativeFrom="page">
              <wp14:pctHeight>0</wp14:pctHeight>
            </wp14:sizeRelV>
          </wp:anchor>
        </w:drawing>
      </w:r>
    </w:p>
    <w:p w14:paraId="15D9207D" w14:textId="683048F4" w:rsidR="00007EBD" w:rsidRPr="00007EBD" w:rsidRDefault="00007EBD" w:rsidP="00007EBD">
      <w:pPr>
        <w:spacing w:after="0" w:line="240" w:lineRule="auto"/>
        <w:jc w:val="both"/>
        <w:rPr>
          <w:rFonts w:ascii="Times New Roman" w:hAnsi="Times New Roman" w:cs="Times New Roman"/>
          <w:sz w:val="28"/>
          <w:szCs w:val="28"/>
        </w:rPr>
      </w:pPr>
      <w:r w:rsidRPr="00007EBD">
        <w:rPr>
          <w:rFonts w:ascii="Times New Roman" w:hAnsi="Times New Roman" w:cs="Times New Roman"/>
          <w:sz w:val="28"/>
          <w:szCs w:val="28"/>
        </w:rPr>
        <w:t>ПРОЧИТАЙТЕ ИНСТРУКЦИ</w:t>
      </w:r>
      <w:r>
        <w:rPr>
          <w:rFonts w:ascii="Times New Roman" w:hAnsi="Times New Roman" w:cs="Times New Roman"/>
          <w:sz w:val="28"/>
          <w:szCs w:val="28"/>
        </w:rPr>
        <w:t>Ю</w:t>
      </w:r>
    </w:p>
    <w:p w14:paraId="1A8C3097" w14:textId="5E65688A" w:rsidR="00DB073A" w:rsidRDefault="00007EBD" w:rsidP="00007EBD">
      <w:pPr>
        <w:spacing w:after="0" w:line="240" w:lineRule="auto"/>
        <w:jc w:val="both"/>
        <w:rPr>
          <w:rFonts w:ascii="Times New Roman" w:hAnsi="Times New Roman" w:cs="Times New Roman"/>
          <w:sz w:val="28"/>
          <w:szCs w:val="28"/>
        </w:rPr>
      </w:pPr>
      <w:r w:rsidRPr="00007EBD">
        <w:rPr>
          <w:rFonts w:ascii="Times New Roman" w:hAnsi="Times New Roman" w:cs="Times New Roman"/>
          <w:sz w:val="28"/>
          <w:szCs w:val="28"/>
        </w:rPr>
        <w:t xml:space="preserve">Внимательно прочтите и изучите это руководство перед </w:t>
      </w:r>
      <w:r>
        <w:rPr>
          <w:rFonts w:ascii="Times New Roman" w:hAnsi="Times New Roman" w:cs="Times New Roman"/>
          <w:sz w:val="28"/>
          <w:szCs w:val="28"/>
        </w:rPr>
        <w:t>эксплуатацией</w:t>
      </w:r>
      <w:r w:rsidRPr="00007EBD">
        <w:rPr>
          <w:rFonts w:ascii="Times New Roman" w:hAnsi="Times New Roman" w:cs="Times New Roman"/>
          <w:sz w:val="28"/>
          <w:szCs w:val="28"/>
        </w:rPr>
        <w:t>.</w:t>
      </w:r>
    </w:p>
    <w:p w14:paraId="5A93F555" w14:textId="5B9B5CAA" w:rsidR="00007EBD" w:rsidRPr="00DB073A" w:rsidRDefault="0086720C" w:rsidP="00007EBD">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55DB4827" wp14:editId="6EC618DB">
            <wp:simplePos x="0" y="0"/>
            <wp:positionH relativeFrom="margin">
              <wp:posOffset>635</wp:posOffset>
            </wp:positionH>
            <wp:positionV relativeFrom="paragraph">
              <wp:posOffset>160655</wp:posOffset>
            </wp:positionV>
            <wp:extent cx="553720" cy="516890"/>
            <wp:effectExtent l="0" t="0" r="0" b="0"/>
            <wp:wrapTight wrapText="bothSides">
              <wp:wrapPolygon edited="0">
                <wp:start x="0" y="0"/>
                <wp:lineTo x="0" y="20698"/>
                <wp:lineTo x="20807" y="20698"/>
                <wp:lineTo x="20807" y="0"/>
                <wp:lineTo x="0" y="0"/>
              </wp:wrapPolygon>
            </wp:wrapTight>
            <wp:docPr id="374390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9057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720" cy="516890"/>
                    </a:xfrm>
                    <a:prstGeom prst="rect">
                      <a:avLst/>
                    </a:prstGeom>
                  </pic:spPr>
                </pic:pic>
              </a:graphicData>
            </a:graphic>
            <wp14:sizeRelH relativeFrom="page">
              <wp14:pctWidth>0</wp14:pctWidth>
            </wp14:sizeRelH>
            <wp14:sizeRelV relativeFrom="page">
              <wp14:pctHeight>0</wp14:pctHeight>
            </wp14:sizeRelV>
          </wp:anchor>
        </w:drawing>
      </w:r>
    </w:p>
    <w:p w14:paraId="0F30C0D0" w14:textId="7B2F2B41" w:rsidR="00DB073A" w:rsidRPr="00DB073A" w:rsidRDefault="00007EBD" w:rsidP="00007EBD">
      <w:pPr>
        <w:spacing w:after="0" w:line="240" w:lineRule="auto"/>
        <w:jc w:val="both"/>
        <w:rPr>
          <w:rFonts w:ascii="Times New Roman" w:hAnsi="Times New Roman" w:cs="Times New Roman"/>
          <w:sz w:val="28"/>
          <w:szCs w:val="28"/>
        </w:rPr>
      </w:pPr>
      <w:r>
        <w:rPr>
          <w:noProof/>
        </w:rPr>
        <w:drawing>
          <wp:anchor distT="0" distB="0" distL="114300" distR="114300" simplePos="0" relativeHeight="251660288" behindDoc="1" locked="0" layoutInCell="1" allowOverlap="1" wp14:anchorId="57AC9172" wp14:editId="214C2A35">
            <wp:simplePos x="0" y="0"/>
            <wp:positionH relativeFrom="column">
              <wp:posOffset>620972</wp:posOffset>
            </wp:positionH>
            <wp:positionV relativeFrom="paragraph">
              <wp:posOffset>56400</wp:posOffset>
            </wp:positionV>
            <wp:extent cx="1027451" cy="266700"/>
            <wp:effectExtent l="0" t="0" r="1270" b="0"/>
            <wp:wrapTight wrapText="bothSides">
              <wp:wrapPolygon edited="0">
                <wp:start x="0" y="0"/>
                <wp:lineTo x="0" y="20057"/>
                <wp:lineTo x="21226" y="20057"/>
                <wp:lineTo x="21226" y="0"/>
                <wp:lineTo x="0" y="0"/>
              </wp:wrapPolygon>
            </wp:wrapTight>
            <wp:docPr id="401670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70958" name=""/>
                    <pic:cNvPicPr/>
                  </pic:nvPicPr>
                  <pic:blipFill>
                    <a:blip r:embed="rId12">
                      <a:extLst>
                        <a:ext uri="{28A0092B-C50C-407E-A947-70E740481C1C}">
                          <a14:useLocalDpi xmlns:a14="http://schemas.microsoft.com/office/drawing/2010/main" val="0"/>
                        </a:ext>
                      </a:extLst>
                    </a:blip>
                    <a:stretch>
                      <a:fillRect/>
                    </a:stretch>
                  </pic:blipFill>
                  <pic:spPr>
                    <a:xfrm>
                      <a:off x="0" y="0"/>
                      <a:ext cx="1027451" cy="266700"/>
                    </a:xfrm>
                    <a:prstGeom prst="rect">
                      <a:avLst/>
                    </a:prstGeom>
                  </pic:spPr>
                </pic:pic>
              </a:graphicData>
            </a:graphic>
            <wp14:sizeRelH relativeFrom="page">
              <wp14:pctWidth>0</wp14:pctWidth>
            </wp14:sizeRelH>
            <wp14:sizeRelV relativeFrom="page">
              <wp14:pctHeight>0</wp14:pctHeight>
            </wp14:sizeRelV>
          </wp:anchor>
        </w:drawing>
      </w:r>
      <w:r w:rsidR="00DB073A" w:rsidRPr="00DB073A">
        <w:rPr>
          <w:rFonts w:ascii="Times New Roman" w:hAnsi="Times New Roman" w:cs="Times New Roman"/>
          <w:sz w:val="28"/>
          <w:szCs w:val="28"/>
        </w:rPr>
        <w:t>ЭЛЕКТРИЧЕСКИЙ УДАР МОЖЕТ ПРИВЕСТИ К ТРАВМЕ ИЛИ СМЕРТИ!</w:t>
      </w:r>
    </w:p>
    <w:p w14:paraId="03B6B7D1" w14:textId="77777777" w:rsidR="00007EBD" w:rsidRDefault="00007EBD" w:rsidP="00DB073A">
      <w:pPr>
        <w:spacing w:after="0" w:line="240" w:lineRule="auto"/>
        <w:ind w:firstLine="567"/>
        <w:jc w:val="both"/>
        <w:rPr>
          <w:rFonts w:ascii="Times New Roman" w:hAnsi="Times New Roman" w:cs="Times New Roman"/>
          <w:sz w:val="28"/>
          <w:szCs w:val="28"/>
        </w:rPr>
      </w:pPr>
    </w:p>
    <w:p w14:paraId="6E8FBFBA" w14:textId="163AFDE0"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 xml:space="preserve">Неправильное использование электросварочного аппарата может привести к поражению электрическим током, травме и смерти! Прочтите </w:t>
      </w:r>
      <w:r w:rsidR="00007EBD" w:rsidRPr="00601664">
        <w:rPr>
          <w:rFonts w:ascii="Times New Roman" w:hAnsi="Times New Roman" w:cs="Times New Roman"/>
          <w:sz w:val="28"/>
          <w:szCs w:val="28"/>
        </w:rPr>
        <w:t xml:space="preserve">про </w:t>
      </w:r>
      <w:r w:rsidRPr="00601664">
        <w:rPr>
          <w:rFonts w:ascii="Times New Roman" w:hAnsi="Times New Roman" w:cs="Times New Roman"/>
          <w:sz w:val="28"/>
          <w:szCs w:val="28"/>
        </w:rPr>
        <w:t>все</w:t>
      </w:r>
      <w:r w:rsidR="00007EBD" w:rsidRPr="00601664">
        <w:rPr>
          <w:rFonts w:ascii="Times New Roman" w:hAnsi="Times New Roman" w:cs="Times New Roman"/>
          <w:sz w:val="28"/>
          <w:szCs w:val="28"/>
        </w:rPr>
        <w:t xml:space="preserve"> </w:t>
      </w:r>
      <w:r w:rsidRPr="00601664">
        <w:rPr>
          <w:rFonts w:ascii="Times New Roman" w:hAnsi="Times New Roman" w:cs="Times New Roman"/>
          <w:sz w:val="28"/>
          <w:szCs w:val="28"/>
        </w:rPr>
        <w:t xml:space="preserve">меры предосторожности, описанные в Руководстве по эксплуатации </w:t>
      </w:r>
      <w:r w:rsidR="00007EBD" w:rsidRPr="00601664">
        <w:rPr>
          <w:rFonts w:ascii="Times New Roman" w:hAnsi="Times New Roman" w:cs="Times New Roman"/>
          <w:sz w:val="28"/>
          <w:szCs w:val="28"/>
        </w:rPr>
        <w:t>сварочного аппарата</w:t>
      </w:r>
      <w:r w:rsidRPr="00601664">
        <w:rPr>
          <w:rFonts w:ascii="Times New Roman" w:hAnsi="Times New Roman" w:cs="Times New Roman"/>
          <w:sz w:val="28"/>
          <w:szCs w:val="28"/>
        </w:rPr>
        <w:t>, чтобы снизить вероятность поражения электрическим током.</w:t>
      </w:r>
    </w:p>
    <w:p w14:paraId="6A74FD49" w14:textId="7938BAC5"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Отключайте свар</w:t>
      </w:r>
      <w:r w:rsidR="00007EBD" w:rsidRPr="00601664">
        <w:rPr>
          <w:rFonts w:ascii="Times New Roman" w:hAnsi="Times New Roman" w:cs="Times New Roman"/>
          <w:sz w:val="28"/>
          <w:szCs w:val="28"/>
        </w:rPr>
        <w:t>очный аппарат</w:t>
      </w:r>
      <w:r w:rsidRPr="00601664">
        <w:rPr>
          <w:rFonts w:ascii="Times New Roman" w:hAnsi="Times New Roman" w:cs="Times New Roman"/>
          <w:sz w:val="28"/>
          <w:szCs w:val="28"/>
        </w:rPr>
        <w:t xml:space="preserve"> от источника питания перед сборкой, разборкой или обслуживанием</w:t>
      </w:r>
      <w:r w:rsidR="00007EBD" w:rsidRPr="00601664">
        <w:rPr>
          <w:rFonts w:ascii="Times New Roman" w:hAnsi="Times New Roman" w:cs="Times New Roman"/>
          <w:sz w:val="28"/>
          <w:szCs w:val="28"/>
        </w:rPr>
        <w:t xml:space="preserve"> </w:t>
      </w:r>
      <w:r w:rsidRPr="00601664">
        <w:rPr>
          <w:rFonts w:ascii="Times New Roman" w:hAnsi="Times New Roman" w:cs="Times New Roman"/>
          <w:sz w:val="28"/>
          <w:szCs w:val="28"/>
        </w:rPr>
        <w:t>горелки, контактного наконечника, а также при установке или снятии сопел.</w:t>
      </w:r>
    </w:p>
    <w:p w14:paraId="2525C425" w14:textId="1061FEF8"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Всегда надевайте сухую защитную одежду и кожаные сварочные перчатки и утепленную обувь.</w:t>
      </w:r>
    </w:p>
    <w:p w14:paraId="34E28520" w14:textId="77777777"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lastRenderedPageBreak/>
        <w:t>Используйте подходящую одежду из прочного огнестойкого материала для защиты кожи.</w:t>
      </w:r>
    </w:p>
    <w:p w14:paraId="0BA3C9D2" w14:textId="12551D5B"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 xml:space="preserve">Всегда эксплуатируйте </w:t>
      </w:r>
      <w:r w:rsidR="00294525" w:rsidRPr="00601664">
        <w:rPr>
          <w:rFonts w:ascii="Times New Roman" w:hAnsi="Times New Roman" w:cs="Times New Roman"/>
          <w:sz w:val="28"/>
          <w:szCs w:val="28"/>
        </w:rPr>
        <w:t>аппарат</w:t>
      </w:r>
      <w:r w:rsidRPr="00601664">
        <w:rPr>
          <w:rFonts w:ascii="Times New Roman" w:hAnsi="Times New Roman" w:cs="Times New Roman"/>
          <w:sz w:val="28"/>
          <w:szCs w:val="28"/>
        </w:rPr>
        <w:t xml:space="preserve"> в чистом, сухом, хорошо проветриваемом помещении. Не эксплуатируйте </w:t>
      </w:r>
      <w:r w:rsidR="00294525" w:rsidRPr="00601664">
        <w:rPr>
          <w:rFonts w:ascii="Times New Roman" w:hAnsi="Times New Roman" w:cs="Times New Roman"/>
          <w:sz w:val="28"/>
          <w:szCs w:val="28"/>
        </w:rPr>
        <w:t xml:space="preserve">аппарат </w:t>
      </w:r>
      <w:r w:rsidRPr="00601664">
        <w:rPr>
          <w:rFonts w:ascii="Times New Roman" w:hAnsi="Times New Roman" w:cs="Times New Roman"/>
          <w:sz w:val="28"/>
          <w:szCs w:val="28"/>
        </w:rPr>
        <w:t>во влажных, мокрых, дождливых или плохо проветриваемых помещениях.</w:t>
      </w:r>
    </w:p>
    <w:p w14:paraId="25823377" w14:textId="5EE16B85"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 xml:space="preserve">Электрод и рабочая (или заземляющая) цепи электрически «горячие», когда </w:t>
      </w:r>
      <w:r w:rsidR="00294525" w:rsidRPr="00601664">
        <w:rPr>
          <w:rFonts w:ascii="Times New Roman" w:hAnsi="Times New Roman" w:cs="Times New Roman"/>
          <w:sz w:val="28"/>
          <w:szCs w:val="28"/>
        </w:rPr>
        <w:t>аппарат</w:t>
      </w:r>
      <w:r w:rsidRPr="00601664">
        <w:rPr>
          <w:rFonts w:ascii="Times New Roman" w:hAnsi="Times New Roman" w:cs="Times New Roman"/>
          <w:sz w:val="28"/>
          <w:szCs w:val="28"/>
        </w:rPr>
        <w:t xml:space="preserve"> включен.</w:t>
      </w:r>
    </w:p>
    <w:p w14:paraId="1F306ED5" w14:textId="37B00BB1"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Не допускайте соприкосновения этих «горячих» частей с кожей или мокрой одеждой.</w:t>
      </w:r>
    </w:p>
    <w:p w14:paraId="4A4C7317" w14:textId="3A765E52" w:rsidR="00DB073A" w:rsidRPr="00601664" w:rsidRDefault="00D2274D"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Изолируйтесь</w:t>
      </w:r>
      <w:r w:rsidR="00DB073A" w:rsidRPr="00601664">
        <w:rPr>
          <w:rFonts w:ascii="Times New Roman" w:hAnsi="Times New Roman" w:cs="Times New Roman"/>
          <w:sz w:val="28"/>
          <w:szCs w:val="28"/>
        </w:rPr>
        <w:t xml:space="preserve"> от сварочного контура, используя изолирующие коврики, чтобы предотвратить контакт с</w:t>
      </w:r>
      <w:r w:rsidRPr="00601664">
        <w:rPr>
          <w:rFonts w:ascii="Times New Roman" w:hAnsi="Times New Roman" w:cs="Times New Roman"/>
          <w:sz w:val="28"/>
          <w:szCs w:val="28"/>
        </w:rPr>
        <w:t xml:space="preserve"> </w:t>
      </w:r>
      <w:r w:rsidR="00DB073A" w:rsidRPr="00601664">
        <w:rPr>
          <w:rFonts w:ascii="Times New Roman" w:hAnsi="Times New Roman" w:cs="Times New Roman"/>
          <w:sz w:val="28"/>
          <w:szCs w:val="28"/>
        </w:rPr>
        <w:t>рабочей поверхностью.</w:t>
      </w:r>
    </w:p>
    <w:p w14:paraId="6EDEFAB7" w14:textId="217F6D30"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 xml:space="preserve">Убедитесь, что заготовка </w:t>
      </w:r>
      <w:r w:rsidR="00A3694E" w:rsidRPr="00601664">
        <w:rPr>
          <w:rFonts w:ascii="Times New Roman" w:hAnsi="Times New Roman" w:cs="Times New Roman"/>
          <w:sz w:val="28"/>
          <w:szCs w:val="28"/>
        </w:rPr>
        <w:t xml:space="preserve">надежно закреплена </w:t>
      </w:r>
      <w:r w:rsidRPr="00601664">
        <w:rPr>
          <w:rFonts w:ascii="Times New Roman" w:hAnsi="Times New Roman" w:cs="Times New Roman"/>
          <w:sz w:val="28"/>
          <w:szCs w:val="28"/>
        </w:rPr>
        <w:t>и заземлена перед началом электросварки.</w:t>
      </w:r>
    </w:p>
    <w:p w14:paraId="7B452069" w14:textId="77777777" w:rsidR="00DB073A" w:rsidRPr="00601664" w:rsidRDefault="00DB073A"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Всегда прикрепляйте рабочий зажим к свариваемой детали как можно ближе к зоне сварки. Это обеспечит наименьшее сопротивление и наилучшую сварку.</w:t>
      </w:r>
    </w:p>
    <w:p w14:paraId="747B53DB" w14:textId="078DDCE7" w:rsidR="00601664" w:rsidRPr="00601664" w:rsidRDefault="00601664" w:rsidP="00601664">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15C3860B" wp14:editId="2E5ADC67">
            <wp:simplePos x="0" y="0"/>
            <wp:positionH relativeFrom="margin">
              <wp:align>left</wp:align>
            </wp:positionH>
            <wp:positionV relativeFrom="paragraph">
              <wp:posOffset>155344</wp:posOffset>
            </wp:positionV>
            <wp:extent cx="463550" cy="493395"/>
            <wp:effectExtent l="0" t="0" r="0" b="1905"/>
            <wp:wrapTight wrapText="bothSides">
              <wp:wrapPolygon edited="0">
                <wp:start x="0" y="0"/>
                <wp:lineTo x="0" y="20849"/>
                <wp:lineTo x="20416" y="20849"/>
                <wp:lineTo x="20416" y="0"/>
                <wp:lineTo x="0" y="0"/>
              </wp:wrapPolygon>
            </wp:wrapTight>
            <wp:docPr id="14476112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1121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550" cy="493395"/>
                    </a:xfrm>
                    <a:prstGeom prst="rect">
                      <a:avLst/>
                    </a:prstGeom>
                  </pic:spPr>
                </pic:pic>
              </a:graphicData>
            </a:graphic>
            <wp14:sizeRelH relativeFrom="page">
              <wp14:pctWidth>0</wp14:pctWidth>
            </wp14:sizeRelH>
            <wp14:sizeRelV relativeFrom="page">
              <wp14:pctHeight>0</wp14:pctHeight>
            </wp14:sizeRelV>
          </wp:anchor>
        </w:drawing>
      </w:r>
    </w:p>
    <w:p w14:paraId="3A4CFE9C" w14:textId="7E1A62F1" w:rsidR="00601664" w:rsidRPr="00601664" w:rsidRDefault="00601664" w:rsidP="00601664">
      <w:pPr>
        <w:spacing w:after="0" w:line="240" w:lineRule="auto"/>
        <w:jc w:val="both"/>
        <w:rPr>
          <w:rFonts w:ascii="Times New Roman" w:hAnsi="Times New Roman" w:cs="Times New Roman"/>
          <w:sz w:val="28"/>
          <w:szCs w:val="28"/>
        </w:rPr>
      </w:pPr>
      <w:r>
        <w:rPr>
          <w:noProof/>
        </w:rPr>
        <w:drawing>
          <wp:anchor distT="0" distB="0" distL="114300" distR="114300" simplePos="0" relativeHeight="251663360" behindDoc="1" locked="0" layoutInCell="1" allowOverlap="1" wp14:anchorId="5552A9E4" wp14:editId="4092A0B7">
            <wp:simplePos x="0" y="0"/>
            <wp:positionH relativeFrom="column">
              <wp:posOffset>592743</wp:posOffset>
            </wp:positionH>
            <wp:positionV relativeFrom="paragraph">
              <wp:posOffset>40698</wp:posOffset>
            </wp:positionV>
            <wp:extent cx="1027451" cy="266700"/>
            <wp:effectExtent l="0" t="0" r="1270" b="0"/>
            <wp:wrapTight wrapText="bothSides">
              <wp:wrapPolygon edited="0">
                <wp:start x="0" y="0"/>
                <wp:lineTo x="0" y="20057"/>
                <wp:lineTo x="21226" y="20057"/>
                <wp:lineTo x="21226" y="0"/>
                <wp:lineTo x="0" y="0"/>
              </wp:wrapPolygon>
            </wp:wrapTight>
            <wp:docPr id="630597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70958" name=""/>
                    <pic:cNvPicPr/>
                  </pic:nvPicPr>
                  <pic:blipFill>
                    <a:blip r:embed="rId12">
                      <a:extLst>
                        <a:ext uri="{28A0092B-C50C-407E-A947-70E740481C1C}">
                          <a14:useLocalDpi xmlns:a14="http://schemas.microsoft.com/office/drawing/2010/main" val="0"/>
                        </a:ext>
                      </a:extLst>
                    </a:blip>
                    <a:stretch>
                      <a:fillRect/>
                    </a:stretch>
                  </pic:blipFill>
                  <pic:spPr>
                    <a:xfrm>
                      <a:off x="0" y="0"/>
                      <a:ext cx="1027451" cy="26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Pr="00601664">
        <w:rPr>
          <w:rFonts w:ascii="Times New Roman" w:hAnsi="Times New Roman" w:cs="Times New Roman"/>
          <w:sz w:val="28"/>
          <w:szCs w:val="28"/>
        </w:rPr>
        <w:t>ИСКРЫ ОТ СВАРКИ МОГУТ СТАТЬ ПРИЧИНОЙ ПОЖАРА ИЛИ ВЗРЫВА!</w:t>
      </w:r>
    </w:p>
    <w:p w14:paraId="36D06F6E" w14:textId="77777777" w:rsidR="00601664" w:rsidRPr="00601664" w:rsidRDefault="00601664" w:rsidP="00601664">
      <w:pPr>
        <w:spacing w:after="0" w:line="240" w:lineRule="auto"/>
        <w:ind w:firstLine="567"/>
        <w:jc w:val="both"/>
        <w:rPr>
          <w:rFonts w:ascii="Times New Roman" w:hAnsi="Times New Roman" w:cs="Times New Roman"/>
          <w:sz w:val="28"/>
          <w:szCs w:val="28"/>
        </w:rPr>
      </w:pPr>
    </w:p>
    <w:p w14:paraId="0870DBA9" w14:textId="7FD57688"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Электросварка производит искры, которые могут разлетаться на значительные расстояния с высокой скоростью, воспламеняя легковоспламеняющиеся или взрывающиеся пары и материалы.</w:t>
      </w:r>
    </w:p>
    <w:p w14:paraId="76E4FE62" w14:textId="5DBB91CE"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НЕ используйте электродуговой сварочный аппарат в местах, где присутствуют легковоспламеняющиеся или взрывоопасные пары.</w:t>
      </w:r>
    </w:p>
    <w:p w14:paraId="7B7A3219" w14:textId="4BD5A22E"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НЕ используйте вблизи горючих поверхностей. Уберите все легковоспламеняющиеся предметы из рабочей зоны, куда могут проникнуть сварочные искры (минимум 10 метров).</w:t>
      </w:r>
    </w:p>
    <w:p w14:paraId="621521DA" w14:textId="6AAEB7FF"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Всегда держите огнетушитель поблизости во время сварки.</w:t>
      </w:r>
    </w:p>
    <w:p w14:paraId="796E6C3D" w14:textId="4359E4E3"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Используйте сварочные одеяла для защиты окрашенных и/или легковоспламеняющихся поверхностей; резиновых уплотнителей, приборных панелей, двигателей и т. д.</w:t>
      </w:r>
    </w:p>
    <w:p w14:paraId="1C3B4C0F" w14:textId="77777777" w:rsidR="00601664" w:rsidRPr="00601664" w:rsidRDefault="00601664" w:rsidP="00601664">
      <w:pPr>
        <w:pStyle w:val="a7"/>
        <w:numPr>
          <w:ilvl w:val="0"/>
          <w:numId w:val="1"/>
        </w:numPr>
        <w:spacing w:after="0" w:line="240" w:lineRule="auto"/>
        <w:ind w:left="0" w:firstLine="284"/>
        <w:jc w:val="both"/>
        <w:rPr>
          <w:rFonts w:ascii="Times New Roman" w:hAnsi="Times New Roman" w:cs="Times New Roman"/>
          <w:sz w:val="28"/>
          <w:szCs w:val="28"/>
        </w:rPr>
      </w:pPr>
      <w:r w:rsidRPr="00601664">
        <w:rPr>
          <w:rFonts w:ascii="Times New Roman" w:hAnsi="Times New Roman" w:cs="Times New Roman"/>
          <w:sz w:val="28"/>
          <w:szCs w:val="28"/>
        </w:rPr>
        <w:t>Убедитесь, что источник питания имеет надлежащую номинальную проводку для работы с потребляемой мощностью.</w:t>
      </w:r>
    </w:p>
    <w:p w14:paraId="29E1A482" w14:textId="57F26BE5" w:rsidR="00601664" w:rsidRPr="00601664" w:rsidRDefault="00D5375D" w:rsidP="00601664">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0B810B6B" wp14:editId="2C32A7C4">
            <wp:simplePos x="0" y="0"/>
            <wp:positionH relativeFrom="margin">
              <wp:posOffset>12700</wp:posOffset>
            </wp:positionH>
            <wp:positionV relativeFrom="paragraph">
              <wp:posOffset>156614</wp:posOffset>
            </wp:positionV>
            <wp:extent cx="451338" cy="454979"/>
            <wp:effectExtent l="0" t="0" r="6350" b="2540"/>
            <wp:wrapTight wrapText="bothSides">
              <wp:wrapPolygon edited="0">
                <wp:start x="0" y="0"/>
                <wp:lineTo x="0" y="20816"/>
                <wp:lineTo x="20992" y="20816"/>
                <wp:lineTo x="20992" y="0"/>
                <wp:lineTo x="0" y="0"/>
              </wp:wrapPolygon>
            </wp:wrapTight>
            <wp:docPr id="15191413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4135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1338" cy="454979"/>
                    </a:xfrm>
                    <a:prstGeom prst="rect">
                      <a:avLst/>
                    </a:prstGeom>
                  </pic:spPr>
                </pic:pic>
              </a:graphicData>
            </a:graphic>
            <wp14:sizeRelH relativeFrom="page">
              <wp14:pctWidth>0</wp14:pctWidth>
            </wp14:sizeRelH>
            <wp14:sizeRelV relativeFrom="page">
              <wp14:pctHeight>0</wp14:pctHeight>
            </wp14:sizeRelV>
          </wp:anchor>
        </w:drawing>
      </w:r>
    </w:p>
    <w:p w14:paraId="5070C686" w14:textId="1C8FE936" w:rsidR="00601664" w:rsidRPr="00601664" w:rsidRDefault="007C01C2" w:rsidP="007C01C2">
      <w:pPr>
        <w:spacing w:after="0" w:line="240" w:lineRule="auto"/>
        <w:jc w:val="both"/>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4271D5DE" wp14:editId="56F372CB">
            <wp:simplePos x="0" y="0"/>
            <wp:positionH relativeFrom="column">
              <wp:posOffset>586797</wp:posOffset>
            </wp:positionH>
            <wp:positionV relativeFrom="paragraph">
              <wp:posOffset>59344</wp:posOffset>
            </wp:positionV>
            <wp:extent cx="1110615" cy="260350"/>
            <wp:effectExtent l="0" t="0" r="0" b="6350"/>
            <wp:wrapTight wrapText="bothSides">
              <wp:wrapPolygon edited="0">
                <wp:start x="0" y="0"/>
                <wp:lineTo x="0" y="20546"/>
                <wp:lineTo x="21118" y="20546"/>
                <wp:lineTo x="21118" y="0"/>
                <wp:lineTo x="0" y="0"/>
              </wp:wrapPolygon>
            </wp:wrapTight>
            <wp:docPr id="13768399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1678" name=""/>
                    <pic:cNvPicPr/>
                  </pic:nvPicPr>
                  <pic:blipFill>
                    <a:blip r:embed="rId7">
                      <a:extLst>
                        <a:ext uri="{28A0092B-C50C-407E-A947-70E740481C1C}">
                          <a14:useLocalDpi xmlns:a14="http://schemas.microsoft.com/office/drawing/2010/main" val="0"/>
                        </a:ext>
                      </a:extLst>
                    </a:blip>
                    <a:stretch>
                      <a:fillRect/>
                    </a:stretch>
                  </pic:blipFill>
                  <pic:spPr>
                    <a:xfrm>
                      <a:off x="0" y="0"/>
                      <a:ext cx="1110615" cy="260350"/>
                    </a:xfrm>
                    <a:prstGeom prst="rect">
                      <a:avLst/>
                    </a:prstGeom>
                  </pic:spPr>
                </pic:pic>
              </a:graphicData>
            </a:graphic>
            <wp14:sizeRelH relativeFrom="page">
              <wp14:pctWidth>0</wp14:pctWidth>
            </wp14:sizeRelH>
            <wp14:sizeRelV relativeFrom="page">
              <wp14:pctHeight>0</wp14:pctHeight>
            </wp14:sizeRelV>
          </wp:anchor>
        </w:drawing>
      </w:r>
      <w:r w:rsidR="00601664" w:rsidRPr="00601664">
        <w:rPr>
          <w:rFonts w:ascii="Times New Roman" w:hAnsi="Times New Roman" w:cs="Times New Roman"/>
          <w:sz w:val="28"/>
          <w:szCs w:val="28"/>
        </w:rPr>
        <w:t>ЭЛЕКТРОМАГНИТНЫЕ ПОЛЯ МОГУТ БЫТЬ ОПАСНЫМИ ДЛЯ ЗДОРОВЬЯ!</w:t>
      </w:r>
    </w:p>
    <w:p w14:paraId="4368510E" w14:textId="77777777" w:rsidR="006575CE" w:rsidRDefault="006575CE" w:rsidP="00601664">
      <w:pPr>
        <w:spacing w:after="0" w:line="240" w:lineRule="auto"/>
        <w:ind w:firstLine="567"/>
        <w:jc w:val="both"/>
        <w:rPr>
          <w:rFonts w:ascii="Times New Roman" w:hAnsi="Times New Roman" w:cs="Times New Roman"/>
          <w:sz w:val="28"/>
          <w:szCs w:val="28"/>
        </w:rPr>
      </w:pPr>
    </w:p>
    <w:p w14:paraId="1DA83459" w14:textId="77777777" w:rsidR="006575CE" w:rsidRDefault="00601664" w:rsidP="006575CE">
      <w:pPr>
        <w:pStyle w:val="a7"/>
        <w:numPr>
          <w:ilvl w:val="0"/>
          <w:numId w:val="1"/>
        </w:numPr>
        <w:spacing w:after="0" w:line="240" w:lineRule="auto"/>
        <w:ind w:left="0" w:firstLine="426"/>
        <w:jc w:val="both"/>
        <w:rPr>
          <w:rFonts w:ascii="Times New Roman" w:hAnsi="Times New Roman" w:cs="Times New Roman"/>
          <w:sz w:val="28"/>
          <w:szCs w:val="28"/>
        </w:rPr>
      </w:pPr>
      <w:r w:rsidRPr="006575CE">
        <w:rPr>
          <w:rFonts w:ascii="Times New Roman" w:hAnsi="Times New Roman" w:cs="Times New Roman"/>
          <w:sz w:val="28"/>
          <w:szCs w:val="28"/>
        </w:rPr>
        <w:t>Электромагнитное поле, которое генерируется во время дуговой сварки, может мешать работе различных</w:t>
      </w:r>
      <w:r w:rsidR="006575CE" w:rsidRPr="006575CE">
        <w:rPr>
          <w:rFonts w:ascii="Times New Roman" w:hAnsi="Times New Roman" w:cs="Times New Roman"/>
          <w:sz w:val="28"/>
          <w:szCs w:val="28"/>
        </w:rPr>
        <w:t xml:space="preserve"> </w:t>
      </w:r>
      <w:r w:rsidRPr="006575CE">
        <w:rPr>
          <w:rFonts w:ascii="Times New Roman" w:hAnsi="Times New Roman" w:cs="Times New Roman"/>
          <w:sz w:val="28"/>
          <w:szCs w:val="28"/>
        </w:rPr>
        <w:t>электрических и электронных устройств, таких как кардиостимуляторы. Любой, кто использует такие устройства</w:t>
      </w:r>
      <w:r w:rsidR="006575CE" w:rsidRPr="006575CE">
        <w:rPr>
          <w:rFonts w:ascii="Times New Roman" w:hAnsi="Times New Roman" w:cs="Times New Roman"/>
          <w:sz w:val="28"/>
          <w:szCs w:val="28"/>
        </w:rPr>
        <w:t xml:space="preserve"> </w:t>
      </w:r>
      <w:r w:rsidRPr="006575CE">
        <w:rPr>
          <w:rFonts w:ascii="Times New Roman" w:hAnsi="Times New Roman" w:cs="Times New Roman"/>
          <w:sz w:val="28"/>
          <w:szCs w:val="28"/>
        </w:rPr>
        <w:t xml:space="preserve">должен проконсультироваться с врачом перед выполнением любых электросварочных работ. </w:t>
      </w:r>
    </w:p>
    <w:p w14:paraId="0D44978C" w14:textId="03F308E0" w:rsidR="00601664" w:rsidRPr="006575CE" w:rsidRDefault="00601664" w:rsidP="006575CE">
      <w:pPr>
        <w:pStyle w:val="a7"/>
        <w:numPr>
          <w:ilvl w:val="0"/>
          <w:numId w:val="1"/>
        </w:numPr>
        <w:spacing w:after="0" w:line="240" w:lineRule="auto"/>
        <w:ind w:left="0" w:firstLine="426"/>
        <w:jc w:val="both"/>
        <w:rPr>
          <w:rFonts w:ascii="Times New Roman" w:hAnsi="Times New Roman" w:cs="Times New Roman"/>
          <w:sz w:val="28"/>
          <w:szCs w:val="28"/>
        </w:rPr>
      </w:pPr>
      <w:r w:rsidRPr="006575CE">
        <w:rPr>
          <w:rFonts w:ascii="Times New Roman" w:hAnsi="Times New Roman" w:cs="Times New Roman"/>
          <w:sz w:val="28"/>
          <w:szCs w:val="28"/>
        </w:rPr>
        <w:t>Воздействие электромагнитных полей во время сварки может иметь другие последствия для здоровья, которые</w:t>
      </w:r>
      <w:r w:rsidR="006575CE" w:rsidRPr="006575CE">
        <w:rPr>
          <w:rFonts w:ascii="Times New Roman" w:hAnsi="Times New Roman" w:cs="Times New Roman"/>
          <w:sz w:val="28"/>
          <w:szCs w:val="28"/>
        </w:rPr>
        <w:t xml:space="preserve"> </w:t>
      </w:r>
      <w:r w:rsidRPr="006575CE">
        <w:rPr>
          <w:rFonts w:ascii="Times New Roman" w:hAnsi="Times New Roman" w:cs="Times New Roman"/>
          <w:sz w:val="28"/>
          <w:szCs w:val="28"/>
        </w:rPr>
        <w:t>неизвестны.</w:t>
      </w:r>
    </w:p>
    <w:p w14:paraId="1B7699BF" w14:textId="627BCCE1" w:rsidR="00601664" w:rsidRPr="00601664" w:rsidRDefault="00C15752" w:rsidP="00601664">
      <w:pPr>
        <w:spacing w:after="0" w:line="24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68480" behindDoc="1" locked="0" layoutInCell="1" allowOverlap="1" wp14:anchorId="2742C164" wp14:editId="5666435A">
            <wp:simplePos x="0" y="0"/>
            <wp:positionH relativeFrom="margin">
              <wp:align>left</wp:align>
            </wp:positionH>
            <wp:positionV relativeFrom="paragraph">
              <wp:posOffset>126365</wp:posOffset>
            </wp:positionV>
            <wp:extent cx="505691" cy="525291"/>
            <wp:effectExtent l="0" t="0" r="8890" b="8255"/>
            <wp:wrapTight wrapText="bothSides">
              <wp:wrapPolygon edited="0">
                <wp:start x="0" y="0"/>
                <wp:lineTo x="0" y="21156"/>
                <wp:lineTo x="21166" y="21156"/>
                <wp:lineTo x="21166" y="0"/>
                <wp:lineTo x="0" y="0"/>
              </wp:wrapPolygon>
            </wp:wrapTight>
            <wp:docPr id="2040623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237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691" cy="525291"/>
                    </a:xfrm>
                    <a:prstGeom prst="rect">
                      <a:avLst/>
                    </a:prstGeom>
                  </pic:spPr>
                </pic:pic>
              </a:graphicData>
            </a:graphic>
            <wp14:sizeRelH relativeFrom="page">
              <wp14:pctWidth>0</wp14:pctWidth>
            </wp14:sizeRelH>
            <wp14:sizeRelV relativeFrom="page">
              <wp14:pctHeight>0</wp14:pctHeight>
            </wp14:sizeRelV>
          </wp:anchor>
        </w:drawing>
      </w:r>
    </w:p>
    <w:p w14:paraId="77548A82" w14:textId="56C0DA9E" w:rsidR="00885E33" w:rsidRPr="00C15752" w:rsidRDefault="00C15752" w:rsidP="00C15752">
      <w:pPr>
        <w:spacing w:after="0" w:line="240" w:lineRule="auto"/>
        <w:jc w:val="both"/>
        <w:rPr>
          <w:rFonts w:ascii="Times New Roman" w:hAnsi="Times New Roman" w:cs="Times New Roman"/>
          <w:sz w:val="28"/>
          <w:szCs w:val="28"/>
        </w:rPr>
      </w:pPr>
      <w:r>
        <w:rPr>
          <w:noProof/>
        </w:rPr>
        <w:drawing>
          <wp:anchor distT="0" distB="0" distL="114300" distR="114300" simplePos="0" relativeHeight="251667456" behindDoc="1" locked="0" layoutInCell="1" allowOverlap="1" wp14:anchorId="22D6F25B" wp14:editId="496BCC21">
            <wp:simplePos x="0" y="0"/>
            <wp:positionH relativeFrom="column">
              <wp:posOffset>622300</wp:posOffset>
            </wp:positionH>
            <wp:positionV relativeFrom="paragraph">
              <wp:posOffset>44624</wp:posOffset>
            </wp:positionV>
            <wp:extent cx="1110615" cy="260350"/>
            <wp:effectExtent l="0" t="0" r="0" b="6350"/>
            <wp:wrapTight wrapText="bothSides">
              <wp:wrapPolygon edited="0">
                <wp:start x="0" y="0"/>
                <wp:lineTo x="0" y="20546"/>
                <wp:lineTo x="21118" y="20546"/>
                <wp:lineTo x="21118" y="0"/>
                <wp:lineTo x="0" y="0"/>
              </wp:wrapPolygon>
            </wp:wrapTight>
            <wp:docPr id="2333568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1678" name=""/>
                    <pic:cNvPicPr/>
                  </pic:nvPicPr>
                  <pic:blipFill>
                    <a:blip r:embed="rId7">
                      <a:extLst>
                        <a:ext uri="{28A0092B-C50C-407E-A947-70E740481C1C}">
                          <a14:useLocalDpi xmlns:a14="http://schemas.microsoft.com/office/drawing/2010/main" val="0"/>
                        </a:ext>
                      </a:extLst>
                    </a:blip>
                    <a:stretch>
                      <a:fillRect/>
                    </a:stretch>
                  </pic:blipFill>
                  <pic:spPr>
                    <a:xfrm>
                      <a:off x="0" y="0"/>
                      <a:ext cx="1110615" cy="260350"/>
                    </a:xfrm>
                    <a:prstGeom prst="rect">
                      <a:avLst/>
                    </a:prstGeom>
                  </pic:spPr>
                </pic:pic>
              </a:graphicData>
            </a:graphic>
            <wp14:sizeRelH relativeFrom="page">
              <wp14:pctWidth>0</wp14:pctWidth>
            </wp14:sizeRelH>
            <wp14:sizeRelV relativeFrom="page">
              <wp14:pctHeight>0</wp14:pctHeight>
            </wp14:sizeRelV>
          </wp:anchor>
        </w:drawing>
      </w:r>
      <w:r w:rsidR="00601664" w:rsidRPr="00601664">
        <w:rPr>
          <w:rFonts w:ascii="Times New Roman" w:hAnsi="Times New Roman" w:cs="Times New Roman"/>
          <w:sz w:val="28"/>
          <w:szCs w:val="28"/>
        </w:rPr>
        <w:t xml:space="preserve">ИЗЛУЧЕНИЕ ДУГИ МОЖЕТ ПОВРЕДИТЬ ГЛАЗА И ВЫЗВАТЬ ОЖОГИ! </w:t>
      </w:r>
    </w:p>
    <w:p w14:paraId="19249265" w14:textId="77777777" w:rsidR="00C15752" w:rsidRPr="00C15752" w:rsidRDefault="00C15752" w:rsidP="00C15752">
      <w:pPr>
        <w:spacing w:after="0" w:line="240" w:lineRule="auto"/>
        <w:jc w:val="both"/>
        <w:rPr>
          <w:rFonts w:ascii="Times New Roman" w:hAnsi="Times New Roman" w:cs="Times New Roman"/>
          <w:sz w:val="28"/>
          <w:szCs w:val="28"/>
        </w:rPr>
      </w:pPr>
    </w:p>
    <w:p w14:paraId="0BCFFC17" w14:textId="196AE41E" w:rsidR="00885E33" w:rsidRPr="00885E33" w:rsidRDefault="00601664" w:rsidP="00885E33">
      <w:pPr>
        <w:pStyle w:val="a7"/>
        <w:numPr>
          <w:ilvl w:val="0"/>
          <w:numId w:val="1"/>
        </w:numPr>
        <w:spacing w:after="0" w:line="240" w:lineRule="auto"/>
        <w:ind w:left="0" w:firstLine="426"/>
        <w:jc w:val="both"/>
        <w:rPr>
          <w:rFonts w:ascii="Times New Roman" w:hAnsi="Times New Roman" w:cs="Times New Roman"/>
          <w:sz w:val="28"/>
          <w:szCs w:val="28"/>
          <w:lang w:val="en-US"/>
        </w:rPr>
      </w:pPr>
      <w:r w:rsidRPr="00885E33">
        <w:rPr>
          <w:rFonts w:ascii="Times New Roman" w:hAnsi="Times New Roman" w:cs="Times New Roman"/>
          <w:sz w:val="28"/>
          <w:szCs w:val="28"/>
        </w:rPr>
        <w:t>Излучение дуги создает интенсивное ультрафиолетовое излучение, которое может вызвать ожоги открытой кожи и</w:t>
      </w:r>
      <w:r w:rsidR="00885E33" w:rsidRPr="00885E33">
        <w:rPr>
          <w:rFonts w:ascii="Times New Roman" w:hAnsi="Times New Roman" w:cs="Times New Roman"/>
          <w:sz w:val="28"/>
          <w:szCs w:val="28"/>
        </w:rPr>
        <w:t xml:space="preserve"> </w:t>
      </w:r>
      <w:r w:rsidRPr="00885E33">
        <w:rPr>
          <w:rFonts w:ascii="Times New Roman" w:hAnsi="Times New Roman" w:cs="Times New Roman"/>
          <w:sz w:val="28"/>
          <w:szCs w:val="28"/>
        </w:rPr>
        <w:t>повреждение глаз. Используйте экран с соответствующим фильтром (минимум #11) для защиты глаз от</w:t>
      </w:r>
      <w:r w:rsidR="00885E33" w:rsidRPr="00885E33">
        <w:rPr>
          <w:rFonts w:ascii="Times New Roman" w:hAnsi="Times New Roman" w:cs="Times New Roman"/>
          <w:sz w:val="28"/>
          <w:szCs w:val="28"/>
        </w:rPr>
        <w:t xml:space="preserve"> </w:t>
      </w:r>
      <w:r w:rsidRPr="00885E33">
        <w:rPr>
          <w:rFonts w:ascii="Times New Roman" w:hAnsi="Times New Roman" w:cs="Times New Roman"/>
          <w:sz w:val="28"/>
          <w:szCs w:val="28"/>
        </w:rPr>
        <w:t>искр и лучей дуги во время сварки или при наблюдении за сваркой открытой дугой (см.</w:t>
      </w:r>
      <w:r w:rsidR="00885E33" w:rsidRPr="00885E33">
        <w:rPr>
          <w:rFonts w:ascii="Times New Roman" w:hAnsi="Times New Roman" w:cs="Times New Roman"/>
          <w:sz w:val="28"/>
          <w:szCs w:val="28"/>
        </w:rPr>
        <w:t xml:space="preserve"> </w:t>
      </w:r>
      <w:r w:rsidRPr="00885E33">
        <w:rPr>
          <w:rFonts w:ascii="Times New Roman" w:hAnsi="Times New Roman" w:cs="Times New Roman"/>
          <w:sz w:val="28"/>
          <w:szCs w:val="28"/>
        </w:rPr>
        <w:t xml:space="preserve">ANSI Z49.1 и Z87.1 для стандартов безопасности). </w:t>
      </w:r>
    </w:p>
    <w:p w14:paraId="4EB445B8" w14:textId="4506AC8C" w:rsidR="00601664" w:rsidRPr="00885E33" w:rsidRDefault="00601664" w:rsidP="00885E33">
      <w:pPr>
        <w:pStyle w:val="a7"/>
        <w:numPr>
          <w:ilvl w:val="0"/>
          <w:numId w:val="1"/>
        </w:numPr>
        <w:spacing w:after="0" w:line="240" w:lineRule="auto"/>
        <w:ind w:left="0" w:firstLine="426"/>
        <w:jc w:val="both"/>
        <w:rPr>
          <w:rFonts w:ascii="Times New Roman" w:hAnsi="Times New Roman" w:cs="Times New Roman"/>
          <w:sz w:val="28"/>
          <w:szCs w:val="28"/>
        </w:rPr>
      </w:pPr>
      <w:r w:rsidRPr="00885E33">
        <w:rPr>
          <w:rFonts w:ascii="Times New Roman" w:hAnsi="Times New Roman" w:cs="Times New Roman"/>
          <w:sz w:val="28"/>
          <w:szCs w:val="28"/>
        </w:rPr>
        <w:t>Используйте подходящую одежду из прочного огнестойкого материала для защиты кожи.</w:t>
      </w:r>
    </w:p>
    <w:p w14:paraId="74E37E21" w14:textId="2C16632B" w:rsidR="00601664" w:rsidRPr="00885E33" w:rsidRDefault="00601664" w:rsidP="00885E33">
      <w:pPr>
        <w:pStyle w:val="a7"/>
        <w:numPr>
          <w:ilvl w:val="0"/>
          <w:numId w:val="1"/>
        </w:numPr>
        <w:spacing w:after="0" w:line="240" w:lineRule="auto"/>
        <w:ind w:left="0" w:firstLine="426"/>
        <w:jc w:val="both"/>
        <w:rPr>
          <w:rFonts w:ascii="Times New Roman" w:hAnsi="Times New Roman" w:cs="Times New Roman"/>
          <w:sz w:val="28"/>
          <w:szCs w:val="28"/>
        </w:rPr>
      </w:pPr>
      <w:r w:rsidRPr="00885E33">
        <w:rPr>
          <w:rFonts w:ascii="Times New Roman" w:hAnsi="Times New Roman" w:cs="Times New Roman"/>
          <w:sz w:val="28"/>
          <w:szCs w:val="28"/>
        </w:rPr>
        <w:t>Если в зоне сварки находятся другие люди или домашние животные, используйте сварочные экраны для защиты посторонних лиц от искр и лучей дуги.</w:t>
      </w:r>
    </w:p>
    <w:p w14:paraId="566AB378" w14:textId="49B5BAB4" w:rsidR="00601664" w:rsidRPr="00601664" w:rsidRDefault="00AA6E66" w:rsidP="00601664">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68576A92" wp14:editId="17092F3F">
            <wp:simplePos x="0" y="0"/>
            <wp:positionH relativeFrom="margin">
              <wp:align>left</wp:align>
            </wp:positionH>
            <wp:positionV relativeFrom="paragraph">
              <wp:posOffset>144145</wp:posOffset>
            </wp:positionV>
            <wp:extent cx="519430" cy="499745"/>
            <wp:effectExtent l="0" t="0" r="0" b="0"/>
            <wp:wrapTight wrapText="bothSides">
              <wp:wrapPolygon edited="0">
                <wp:start x="0" y="0"/>
                <wp:lineTo x="0" y="20584"/>
                <wp:lineTo x="20597" y="20584"/>
                <wp:lineTo x="20597" y="0"/>
                <wp:lineTo x="0" y="0"/>
              </wp:wrapPolygon>
            </wp:wrapTight>
            <wp:docPr id="1301934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342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30" cy="499745"/>
                    </a:xfrm>
                    <a:prstGeom prst="rect">
                      <a:avLst/>
                    </a:prstGeom>
                  </pic:spPr>
                </pic:pic>
              </a:graphicData>
            </a:graphic>
            <wp14:sizeRelH relativeFrom="page">
              <wp14:pctWidth>0</wp14:pctWidth>
            </wp14:sizeRelH>
            <wp14:sizeRelV relativeFrom="page">
              <wp14:pctHeight>0</wp14:pctHeight>
            </wp14:sizeRelV>
          </wp:anchor>
        </w:drawing>
      </w:r>
    </w:p>
    <w:p w14:paraId="5673E99E" w14:textId="1A870ACB" w:rsidR="00601664" w:rsidRPr="00601664" w:rsidRDefault="006D69B9" w:rsidP="006D69B9">
      <w:pPr>
        <w:spacing w:after="0" w:line="240" w:lineRule="auto"/>
        <w:jc w:val="both"/>
        <w:rPr>
          <w:rFonts w:ascii="Times New Roman" w:hAnsi="Times New Roman" w:cs="Times New Roman"/>
          <w:sz w:val="28"/>
          <w:szCs w:val="28"/>
        </w:rPr>
      </w:pPr>
      <w:r>
        <w:rPr>
          <w:noProof/>
        </w:rPr>
        <w:drawing>
          <wp:anchor distT="0" distB="0" distL="114300" distR="114300" simplePos="0" relativeHeight="251671552" behindDoc="1" locked="0" layoutInCell="1" allowOverlap="1" wp14:anchorId="20EFD4BE" wp14:editId="4D16E7BC">
            <wp:simplePos x="0" y="0"/>
            <wp:positionH relativeFrom="column">
              <wp:posOffset>629343</wp:posOffset>
            </wp:positionH>
            <wp:positionV relativeFrom="paragraph">
              <wp:posOffset>75218</wp:posOffset>
            </wp:positionV>
            <wp:extent cx="1110615" cy="260350"/>
            <wp:effectExtent l="0" t="0" r="0" b="6350"/>
            <wp:wrapTight wrapText="bothSides">
              <wp:wrapPolygon edited="0">
                <wp:start x="0" y="0"/>
                <wp:lineTo x="0" y="20546"/>
                <wp:lineTo x="21118" y="20546"/>
                <wp:lineTo x="21118" y="0"/>
                <wp:lineTo x="0" y="0"/>
              </wp:wrapPolygon>
            </wp:wrapTight>
            <wp:docPr id="1899194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1678" name=""/>
                    <pic:cNvPicPr/>
                  </pic:nvPicPr>
                  <pic:blipFill>
                    <a:blip r:embed="rId7">
                      <a:extLst>
                        <a:ext uri="{28A0092B-C50C-407E-A947-70E740481C1C}">
                          <a14:useLocalDpi xmlns:a14="http://schemas.microsoft.com/office/drawing/2010/main" val="0"/>
                        </a:ext>
                      </a:extLst>
                    </a:blip>
                    <a:stretch>
                      <a:fillRect/>
                    </a:stretch>
                  </pic:blipFill>
                  <pic:spPr>
                    <a:xfrm>
                      <a:off x="0" y="0"/>
                      <a:ext cx="1110615" cy="260350"/>
                    </a:xfrm>
                    <a:prstGeom prst="rect">
                      <a:avLst/>
                    </a:prstGeom>
                  </pic:spPr>
                </pic:pic>
              </a:graphicData>
            </a:graphic>
            <wp14:sizeRelH relativeFrom="page">
              <wp14:pctWidth>0</wp14:pctWidth>
            </wp14:sizeRelH>
            <wp14:sizeRelV relativeFrom="page">
              <wp14:pctHeight>0</wp14:pctHeight>
            </wp14:sizeRelV>
          </wp:anchor>
        </w:drawing>
      </w:r>
      <w:r w:rsidR="00601664" w:rsidRPr="00601664">
        <w:rPr>
          <w:rFonts w:ascii="Times New Roman" w:hAnsi="Times New Roman" w:cs="Times New Roman"/>
          <w:sz w:val="28"/>
          <w:szCs w:val="28"/>
        </w:rPr>
        <w:t>ИСПАРЕНИЯ И СВАРОЧНЫЕ ГАЗЫ МОГУТ БЫТЬ ОПАСНЫМИ ДЛЯ ЗДОРОВЬЯ!</w:t>
      </w:r>
    </w:p>
    <w:p w14:paraId="37D6493C" w14:textId="77777777" w:rsidR="00601664" w:rsidRPr="00601664" w:rsidRDefault="00601664" w:rsidP="00601664">
      <w:pPr>
        <w:spacing w:after="0" w:line="240" w:lineRule="auto"/>
        <w:ind w:firstLine="567"/>
        <w:jc w:val="both"/>
        <w:rPr>
          <w:rFonts w:ascii="Times New Roman" w:hAnsi="Times New Roman" w:cs="Times New Roman"/>
          <w:sz w:val="28"/>
          <w:szCs w:val="28"/>
        </w:rPr>
      </w:pPr>
    </w:p>
    <w:p w14:paraId="329B6575" w14:textId="5110B3DD" w:rsidR="00601664" w:rsidRPr="005B51E3" w:rsidRDefault="00601664" w:rsidP="005B51E3">
      <w:pPr>
        <w:pStyle w:val="a7"/>
        <w:numPr>
          <w:ilvl w:val="0"/>
          <w:numId w:val="1"/>
        </w:numPr>
        <w:spacing w:after="0" w:line="240" w:lineRule="auto"/>
        <w:ind w:left="0" w:firstLine="426"/>
        <w:jc w:val="both"/>
        <w:rPr>
          <w:rFonts w:ascii="Times New Roman" w:hAnsi="Times New Roman" w:cs="Times New Roman"/>
          <w:sz w:val="28"/>
          <w:szCs w:val="28"/>
        </w:rPr>
      </w:pPr>
      <w:r w:rsidRPr="005B51E3">
        <w:rPr>
          <w:rFonts w:ascii="Times New Roman" w:hAnsi="Times New Roman" w:cs="Times New Roman"/>
          <w:sz w:val="28"/>
          <w:szCs w:val="28"/>
        </w:rPr>
        <w:t>Испарения и газы, выделяющиеся во время сварки, опасны. Не вдыхайте испарения, которые</w:t>
      </w:r>
      <w:r w:rsidR="00AD68A9" w:rsidRPr="005B51E3">
        <w:rPr>
          <w:rFonts w:ascii="Times New Roman" w:hAnsi="Times New Roman" w:cs="Times New Roman"/>
          <w:sz w:val="28"/>
          <w:szCs w:val="28"/>
        </w:rPr>
        <w:t xml:space="preserve"> </w:t>
      </w:r>
      <w:r w:rsidRPr="005B51E3">
        <w:rPr>
          <w:rFonts w:ascii="Times New Roman" w:hAnsi="Times New Roman" w:cs="Times New Roman"/>
          <w:sz w:val="28"/>
          <w:szCs w:val="28"/>
        </w:rPr>
        <w:t>выделяются при сварке. При сварке надевайте респиратор.</w:t>
      </w:r>
    </w:p>
    <w:p w14:paraId="0E8FFF44" w14:textId="004D753F" w:rsidR="00601664" w:rsidRPr="005B51E3" w:rsidRDefault="00601664" w:rsidP="005B51E3">
      <w:pPr>
        <w:pStyle w:val="a7"/>
        <w:numPr>
          <w:ilvl w:val="0"/>
          <w:numId w:val="1"/>
        </w:numPr>
        <w:spacing w:after="0" w:line="240" w:lineRule="auto"/>
        <w:ind w:left="0" w:firstLine="426"/>
        <w:jc w:val="both"/>
        <w:rPr>
          <w:rFonts w:ascii="Times New Roman" w:hAnsi="Times New Roman" w:cs="Times New Roman"/>
          <w:sz w:val="28"/>
          <w:szCs w:val="28"/>
        </w:rPr>
      </w:pPr>
      <w:r w:rsidRPr="005B51E3">
        <w:rPr>
          <w:rFonts w:ascii="Times New Roman" w:hAnsi="Times New Roman" w:cs="Times New Roman"/>
          <w:sz w:val="28"/>
          <w:szCs w:val="28"/>
        </w:rPr>
        <w:t>Всегда работайте в хорошо проветриваемом помещении.</w:t>
      </w:r>
    </w:p>
    <w:p w14:paraId="58FA8C60" w14:textId="51844FCF" w:rsidR="00284451" w:rsidRPr="005B51E3" w:rsidRDefault="00601664" w:rsidP="005B51E3">
      <w:pPr>
        <w:pStyle w:val="a7"/>
        <w:numPr>
          <w:ilvl w:val="0"/>
          <w:numId w:val="1"/>
        </w:numPr>
        <w:spacing w:after="0" w:line="240" w:lineRule="auto"/>
        <w:ind w:left="0" w:firstLine="426"/>
        <w:jc w:val="both"/>
        <w:rPr>
          <w:rFonts w:ascii="Times New Roman" w:hAnsi="Times New Roman" w:cs="Times New Roman"/>
          <w:sz w:val="28"/>
          <w:szCs w:val="28"/>
        </w:rPr>
      </w:pPr>
      <w:r w:rsidRPr="005B51E3">
        <w:rPr>
          <w:rFonts w:ascii="Times New Roman" w:hAnsi="Times New Roman" w:cs="Times New Roman"/>
          <w:sz w:val="28"/>
          <w:szCs w:val="28"/>
        </w:rPr>
        <w:t>Никогда не сваривайте материалы с покрытием, включая, но не ограничиваясь: кадмиевые, оцинкованные, свинцовые</w:t>
      </w:r>
      <w:r w:rsidR="00AD68A9" w:rsidRPr="005B51E3">
        <w:rPr>
          <w:rFonts w:ascii="Times New Roman" w:hAnsi="Times New Roman" w:cs="Times New Roman"/>
          <w:sz w:val="28"/>
          <w:szCs w:val="28"/>
        </w:rPr>
        <w:t xml:space="preserve"> </w:t>
      </w:r>
      <w:r w:rsidRPr="005B51E3">
        <w:rPr>
          <w:rFonts w:ascii="Times New Roman" w:hAnsi="Times New Roman" w:cs="Times New Roman"/>
          <w:sz w:val="28"/>
          <w:szCs w:val="28"/>
        </w:rPr>
        <w:t>краски.</w:t>
      </w:r>
    </w:p>
    <w:p w14:paraId="4B05BF43" w14:textId="04A1C6EC" w:rsidR="00284451" w:rsidRPr="00DB073A" w:rsidRDefault="00996E8C" w:rsidP="00DB073A">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72576" behindDoc="1" locked="0" layoutInCell="1" allowOverlap="1" wp14:anchorId="30198C84" wp14:editId="65D0D1B0">
            <wp:simplePos x="0" y="0"/>
            <wp:positionH relativeFrom="margin">
              <wp:align>left</wp:align>
            </wp:positionH>
            <wp:positionV relativeFrom="paragraph">
              <wp:posOffset>113146</wp:posOffset>
            </wp:positionV>
            <wp:extent cx="505864" cy="517814"/>
            <wp:effectExtent l="0" t="0" r="8890" b="0"/>
            <wp:wrapTight wrapText="bothSides">
              <wp:wrapPolygon edited="0">
                <wp:start x="0" y="0"/>
                <wp:lineTo x="0" y="20672"/>
                <wp:lineTo x="21166" y="20672"/>
                <wp:lineTo x="21166" y="0"/>
                <wp:lineTo x="0" y="0"/>
              </wp:wrapPolygon>
            </wp:wrapTight>
            <wp:docPr id="20022440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4406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864" cy="517814"/>
                    </a:xfrm>
                    <a:prstGeom prst="rect">
                      <a:avLst/>
                    </a:prstGeom>
                  </pic:spPr>
                </pic:pic>
              </a:graphicData>
            </a:graphic>
            <wp14:sizeRelH relativeFrom="page">
              <wp14:pctWidth>0</wp14:pctWidth>
            </wp14:sizeRelH>
            <wp14:sizeRelV relativeFrom="page">
              <wp14:pctHeight>0</wp14:pctHeight>
            </wp14:sizeRelV>
          </wp:anchor>
        </w:drawing>
      </w:r>
    </w:p>
    <w:p w14:paraId="686E0166" w14:textId="24F5CC0D" w:rsidR="005B51E3" w:rsidRDefault="00996E8C" w:rsidP="00996E8C">
      <w:pPr>
        <w:spacing w:after="0" w:line="240" w:lineRule="auto"/>
        <w:jc w:val="both"/>
        <w:rPr>
          <w:rFonts w:ascii="Times New Roman" w:hAnsi="Times New Roman" w:cs="Times New Roman"/>
          <w:sz w:val="28"/>
          <w:szCs w:val="28"/>
        </w:rPr>
      </w:pPr>
      <w:r>
        <w:rPr>
          <w:noProof/>
        </w:rPr>
        <w:drawing>
          <wp:anchor distT="0" distB="0" distL="114300" distR="114300" simplePos="0" relativeHeight="251673600" behindDoc="1" locked="0" layoutInCell="1" allowOverlap="1" wp14:anchorId="563CE34E" wp14:editId="35D9967D">
            <wp:simplePos x="0" y="0"/>
            <wp:positionH relativeFrom="column">
              <wp:posOffset>622588</wp:posOffset>
            </wp:positionH>
            <wp:positionV relativeFrom="paragraph">
              <wp:posOffset>52936</wp:posOffset>
            </wp:positionV>
            <wp:extent cx="1086485" cy="250825"/>
            <wp:effectExtent l="0" t="0" r="0" b="0"/>
            <wp:wrapTight wrapText="bothSides">
              <wp:wrapPolygon edited="0">
                <wp:start x="0" y="0"/>
                <wp:lineTo x="0" y="19686"/>
                <wp:lineTo x="21209" y="19686"/>
                <wp:lineTo x="21209" y="0"/>
                <wp:lineTo x="0" y="0"/>
              </wp:wrapPolygon>
            </wp:wrapTight>
            <wp:docPr id="887047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5351" name=""/>
                    <pic:cNvPicPr/>
                  </pic:nvPicPr>
                  <pic:blipFill>
                    <a:blip r:embed="rId8">
                      <a:extLst>
                        <a:ext uri="{28A0092B-C50C-407E-A947-70E740481C1C}">
                          <a14:useLocalDpi xmlns:a14="http://schemas.microsoft.com/office/drawing/2010/main" val="0"/>
                        </a:ext>
                      </a:extLst>
                    </a:blip>
                    <a:stretch>
                      <a:fillRect/>
                    </a:stretch>
                  </pic:blipFill>
                  <pic:spPr>
                    <a:xfrm>
                      <a:off x="0" y="0"/>
                      <a:ext cx="1086485" cy="250825"/>
                    </a:xfrm>
                    <a:prstGeom prst="rect">
                      <a:avLst/>
                    </a:prstGeom>
                  </pic:spPr>
                </pic:pic>
              </a:graphicData>
            </a:graphic>
            <wp14:sizeRelH relativeFrom="page">
              <wp14:pctWidth>0</wp14:pctWidth>
            </wp14:sizeRelH>
            <wp14:sizeRelV relativeFrom="page">
              <wp14:pctHeight>0</wp14:pctHeight>
            </wp14:sizeRelV>
          </wp:anchor>
        </w:drawing>
      </w:r>
      <w:r w:rsidR="005B51E3" w:rsidRPr="005B51E3">
        <w:rPr>
          <w:rFonts w:ascii="Times New Roman" w:hAnsi="Times New Roman" w:cs="Times New Roman"/>
          <w:sz w:val="28"/>
          <w:szCs w:val="28"/>
        </w:rPr>
        <w:t xml:space="preserve">ГОРЯЧИЙ МЕТАЛЛ И ИНСТРУМЕНТЫ </w:t>
      </w:r>
      <w:r>
        <w:rPr>
          <w:rFonts w:ascii="Times New Roman" w:hAnsi="Times New Roman" w:cs="Times New Roman"/>
          <w:sz w:val="28"/>
          <w:szCs w:val="28"/>
        </w:rPr>
        <w:t>МОГУТ ОБЖЕЧЬ</w:t>
      </w:r>
      <w:r w:rsidR="005B51E3" w:rsidRPr="005B51E3">
        <w:rPr>
          <w:rFonts w:ascii="Times New Roman" w:hAnsi="Times New Roman" w:cs="Times New Roman"/>
          <w:sz w:val="28"/>
          <w:szCs w:val="28"/>
        </w:rPr>
        <w:t>!!</w:t>
      </w:r>
    </w:p>
    <w:p w14:paraId="781EFFEB" w14:textId="77777777" w:rsidR="00996E8C" w:rsidRPr="005B51E3" w:rsidRDefault="00996E8C" w:rsidP="00996E8C">
      <w:pPr>
        <w:spacing w:after="0" w:line="240" w:lineRule="auto"/>
        <w:jc w:val="both"/>
        <w:rPr>
          <w:rFonts w:ascii="Times New Roman" w:hAnsi="Times New Roman" w:cs="Times New Roman"/>
          <w:sz w:val="28"/>
          <w:szCs w:val="28"/>
        </w:rPr>
      </w:pPr>
    </w:p>
    <w:p w14:paraId="5F388EA7" w14:textId="776F15F2" w:rsidR="005B51E3" w:rsidRPr="00996E8C" w:rsidRDefault="005B51E3" w:rsidP="00996E8C">
      <w:pPr>
        <w:pStyle w:val="a7"/>
        <w:numPr>
          <w:ilvl w:val="0"/>
          <w:numId w:val="1"/>
        </w:numPr>
        <w:spacing w:after="0" w:line="240" w:lineRule="auto"/>
        <w:ind w:left="0" w:firstLine="426"/>
        <w:jc w:val="both"/>
        <w:rPr>
          <w:rFonts w:ascii="Times New Roman" w:hAnsi="Times New Roman" w:cs="Times New Roman"/>
          <w:sz w:val="28"/>
          <w:szCs w:val="28"/>
        </w:rPr>
      </w:pPr>
      <w:r w:rsidRPr="00996E8C">
        <w:rPr>
          <w:rFonts w:ascii="Times New Roman" w:hAnsi="Times New Roman" w:cs="Times New Roman"/>
          <w:sz w:val="28"/>
          <w:szCs w:val="28"/>
        </w:rPr>
        <w:t>Электросварка нагревает металл и инструменты до температур, которые могут вызвать серьезные ожоги!</w:t>
      </w:r>
    </w:p>
    <w:p w14:paraId="7A143A2E" w14:textId="77777777" w:rsidR="00996E8C" w:rsidRPr="00996E8C" w:rsidRDefault="005B51E3" w:rsidP="00996E8C">
      <w:pPr>
        <w:pStyle w:val="a7"/>
        <w:numPr>
          <w:ilvl w:val="0"/>
          <w:numId w:val="1"/>
        </w:numPr>
        <w:spacing w:after="0" w:line="240" w:lineRule="auto"/>
        <w:ind w:left="0" w:firstLine="426"/>
        <w:jc w:val="both"/>
        <w:rPr>
          <w:rFonts w:ascii="Times New Roman" w:hAnsi="Times New Roman" w:cs="Times New Roman"/>
          <w:sz w:val="28"/>
          <w:szCs w:val="28"/>
        </w:rPr>
      </w:pPr>
      <w:r w:rsidRPr="00996E8C">
        <w:rPr>
          <w:rFonts w:ascii="Times New Roman" w:hAnsi="Times New Roman" w:cs="Times New Roman"/>
          <w:sz w:val="28"/>
          <w:szCs w:val="28"/>
        </w:rPr>
        <w:t xml:space="preserve">Используйте защитные, термостойкие перчатки и одежду при использовании сварочного оборудования. </w:t>
      </w:r>
    </w:p>
    <w:p w14:paraId="17C58C64" w14:textId="25EFC2E3" w:rsidR="005B51E3" w:rsidRPr="00996E8C" w:rsidRDefault="005B51E3" w:rsidP="00996E8C">
      <w:pPr>
        <w:pStyle w:val="a7"/>
        <w:numPr>
          <w:ilvl w:val="0"/>
          <w:numId w:val="1"/>
        </w:numPr>
        <w:spacing w:after="0" w:line="240" w:lineRule="auto"/>
        <w:ind w:left="0" w:firstLine="426"/>
        <w:jc w:val="both"/>
        <w:rPr>
          <w:rFonts w:ascii="Times New Roman" w:hAnsi="Times New Roman" w:cs="Times New Roman"/>
          <w:sz w:val="28"/>
          <w:szCs w:val="28"/>
        </w:rPr>
      </w:pPr>
      <w:r w:rsidRPr="00996E8C">
        <w:rPr>
          <w:rFonts w:ascii="Times New Roman" w:hAnsi="Times New Roman" w:cs="Times New Roman"/>
          <w:sz w:val="28"/>
          <w:szCs w:val="28"/>
        </w:rPr>
        <w:t>Никогда не прикасайтесь к свариваемой рабочей поверхности, наконечнику горелки или соплу, пока они полностью не остынут.</w:t>
      </w:r>
    </w:p>
    <w:p w14:paraId="61C53359" w14:textId="48C7F896" w:rsidR="00AF6DB9" w:rsidRDefault="00AF6DB9" w:rsidP="005B51E3">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76672" behindDoc="1" locked="0" layoutInCell="1" allowOverlap="1" wp14:anchorId="5C506E86" wp14:editId="3A985E8C">
            <wp:simplePos x="0" y="0"/>
            <wp:positionH relativeFrom="margin">
              <wp:align>left</wp:align>
            </wp:positionH>
            <wp:positionV relativeFrom="paragraph">
              <wp:posOffset>108123</wp:posOffset>
            </wp:positionV>
            <wp:extent cx="545465" cy="553720"/>
            <wp:effectExtent l="0" t="0" r="6985" b="0"/>
            <wp:wrapTight wrapText="bothSides">
              <wp:wrapPolygon edited="0">
                <wp:start x="0" y="0"/>
                <wp:lineTo x="0" y="20807"/>
                <wp:lineTo x="21122" y="20807"/>
                <wp:lineTo x="21122" y="0"/>
                <wp:lineTo x="0" y="0"/>
              </wp:wrapPolygon>
            </wp:wrapTight>
            <wp:docPr id="1422142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42221" name=""/>
                    <pic:cNvPicPr/>
                  </pic:nvPicPr>
                  <pic:blipFill>
                    <a:blip r:embed="rId18">
                      <a:extLst>
                        <a:ext uri="{28A0092B-C50C-407E-A947-70E740481C1C}">
                          <a14:useLocalDpi xmlns:a14="http://schemas.microsoft.com/office/drawing/2010/main" val="0"/>
                        </a:ext>
                      </a:extLst>
                    </a:blip>
                    <a:stretch>
                      <a:fillRect/>
                    </a:stretch>
                  </pic:blipFill>
                  <pic:spPr>
                    <a:xfrm>
                      <a:off x="0" y="0"/>
                      <a:ext cx="545465" cy="553720"/>
                    </a:xfrm>
                    <a:prstGeom prst="rect">
                      <a:avLst/>
                    </a:prstGeom>
                  </pic:spPr>
                </pic:pic>
              </a:graphicData>
            </a:graphic>
            <wp14:sizeRelH relativeFrom="page">
              <wp14:pctWidth>0</wp14:pctWidth>
            </wp14:sizeRelH>
            <wp14:sizeRelV relativeFrom="page">
              <wp14:pctHeight>0</wp14:pctHeight>
            </wp14:sizeRelV>
          </wp:anchor>
        </w:drawing>
      </w:r>
    </w:p>
    <w:p w14:paraId="05AB5B06" w14:textId="7A0A15C3" w:rsidR="005B51E3" w:rsidRDefault="00AF6DB9" w:rsidP="00AF6DB9">
      <w:pPr>
        <w:spacing w:after="0" w:line="240" w:lineRule="auto"/>
        <w:jc w:val="both"/>
        <w:rPr>
          <w:rFonts w:ascii="Times New Roman" w:hAnsi="Times New Roman" w:cs="Times New Roman"/>
          <w:sz w:val="28"/>
          <w:szCs w:val="28"/>
        </w:rPr>
      </w:pPr>
      <w:r>
        <w:rPr>
          <w:noProof/>
        </w:rPr>
        <w:drawing>
          <wp:anchor distT="0" distB="0" distL="114300" distR="114300" simplePos="0" relativeHeight="251675648" behindDoc="1" locked="0" layoutInCell="1" allowOverlap="1" wp14:anchorId="18F0ECC3" wp14:editId="570EF21E">
            <wp:simplePos x="0" y="0"/>
            <wp:positionH relativeFrom="column">
              <wp:posOffset>699655</wp:posOffset>
            </wp:positionH>
            <wp:positionV relativeFrom="paragraph">
              <wp:posOffset>68465</wp:posOffset>
            </wp:positionV>
            <wp:extent cx="1086485" cy="250825"/>
            <wp:effectExtent l="0" t="0" r="0" b="0"/>
            <wp:wrapTight wrapText="bothSides">
              <wp:wrapPolygon edited="0">
                <wp:start x="0" y="0"/>
                <wp:lineTo x="0" y="19686"/>
                <wp:lineTo x="21209" y="19686"/>
                <wp:lineTo x="21209" y="0"/>
                <wp:lineTo x="0" y="0"/>
              </wp:wrapPolygon>
            </wp:wrapTight>
            <wp:docPr id="1507058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5351" name=""/>
                    <pic:cNvPicPr/>
                  </pic:nvPicPr>
                  <pic:blipFill>
                    <a:blip r:embed="rId8">
                      <a:extLst>
                        <a:ext uri="{28A0092B-C50C-407E-A947-70E740481C1C}">
                          <a14:useLocalDpi xmlns:a14="http://schemas.microsoft.com/office/drawing/2010/main" val="0"/>
                        </a:ext>
                      </a:extLst>
                    </a:blip>
                    <a:stretch>
                      <a:fillRect/>
                    </a:stretch>
                  </pic:blipFill>
                  <pic:spPr>
                    <a:xfrm>
                      <a:off x="0" y="0"/>
                      <a:ext cx="1086485" cy="250825"/>
                    </a:xfrm>
                    <a:prstGeom prst="rect">
                      <a:avLst/>
                    </a:prstGeom>
                  </pic:spPr>
                </pic:pic>
              </a:graphicData>
            </a:graphic>
            <wp14:sizeRelH relativeFrom="page">
              <wp14:pctWidth>0</wp14:pctWidth>
            </wp14:sizeRelH>
            <wp14:sizeRelV relativeFrom="page">
              <wp14:pctHeight>0</wp14:pctHeight>
            </wp14:sizeRelV>
          </wp:anchor>
        </w:drawing>
      </w:r>
      <w:r w:rsidR="005B51E3" w:rsidRPr="005B51E3">
        <w:rPr>
          <w:rFonts w:ascii="Times New Roman" w:hAnsi="Times New Roman" w:cs="Times New Roman"/>
          <w:sz w:val="28"/>
          <w:szCs w:val="28"/>
        </w:rPr>
        <w:t>ЛЕТЕЩИЕ МЕТАЛЛИЧЕСКИЕ СТРУЖКИ МОГУТ СТАТЬ ПРИЧИНОЙ ТРАВМ!</w:t>
      </w:r>
    </w:p>
    <w:p w14:paraId="1CCCC258" w14:textId="77777777" w:rsidR="00AF6DB9" w:rsidRPr="005B51E3" w:rsidRDefault="00AF6DB9" w:rsidP="00AF6DB9">
      <w:pPr>
        <w:spacing w:after="0" w:line="240" w:lineRule="auto"/>
        <w:jc w:val="both"/>
        <w:rPr>
          <w:rFonts w:ascii="Times New Roman" w:hAnsi="Times New Roman" w:cs="Times New Roman"/>
          <w:sz w:val="28"/>
          <w:szCs w:val="28"/>
        </w:rPr>
      </w:pPr>
    </w:p>
    <w:p w14:paraId="19CF975A" w14:textId="4F50054D" w:rsidR="005B51E3" w:rsidRPr="00E21867" w:rsidRDefault="005B51E3" w:rsidP="00E21867">
      <w:pPr>
        <w:pStyle w:val="a7"/>
        <w:numPr>
          <w:ilvl w:val="0"/>
          <w:numId w:val="1"/>
        </w:numPr>
        <w:spacing w:after="0" w:line="240" w:lineRule="auto"/>
        <w:ind w:left="0" w:firstLine="426"/>
        <w:jc w:val="both"/>
        <w:rPr>
          <w:rFonts w:ascii="Times New Roman" w:hAnsi="Times New Roman" w:cs="Times New Roman"/>
          <w:sz w:val="28"/>
          <w:szCs w:val="28"/>
        </w:rPr>
      </w:pPr>
      <w:r w:rsidRPr="00E21867">
        <w:rPr>
          <w:rFonts w:ascii="Times New Roman" w:hAnsi="Times New Roman" w:cs="Times New Roman"/>
          <w:sz w:val="28"/>
          <w:szCs w:val="28"/>
        </w:rPr>
        <w:t>Шлифовка и зачистка на высокой скорости выбрасывают металлическую стружку, пыль, мусор и искры. Чтобы предотвратить травмы глаз, надевайте одобренные защитные очки.</w:t>
      </w:r>
    </w:p>
    <w:p w14:paraId="4BEE0494" w14:textId="08D0F634" w:rsidR="005B51E3" w:rsidRPr="00E21867" w:rsidRDefault="005B51E3" w:rsidP="00E21867">
      <w:pPr>
        <w:pStyle w:val="a7"/>
        <w:numPr>
          <w:ilvl w:val="0"/>
          <w:numId w:val="1"/>
        </w:numPr>
        <w:spacing w:after="0" w:line="240" w:lineRule="auto"/>
        <w:ind w:left="0" w:firstLine="426"/>
        <w:jc w:val="both"/>
        <w:rPr>
          <w:rFonts w:ascii="Times New Roman" w:hAnsi="Times New Roman" w:cs="Times New Roman"/>
          <w:sz w:val="28"/>
          <w:szCs w:val="28"/>
        </w:rPr>
      </w:pPr>
      <w:r w:rsidRPr="00E21867">
        <w:rPr>
          <w:rFonts w:ascii="Times New Roman" w:hAnsi="Times New Roman" w:cs="Times New Roman"/>
          <w:sz w:val="28"/>
          <w:szCs w:val="28"/>
        </w:rPr>
        <w:t>Надевайте респиратор при шлифовке или зачистке.</w:t>
      </w:r>
    </w:p>
    <w:p w14:paraId="0532740A" w14:textId="28192BE6" w:rsidR="005B51E3" w:rsidRPr="00E21867" w:rsidRDefault="005B51E3" w:rsidP="00E21867">
      <w:pPr>
        <w:pStyle w:val="a7"/>
        <w:numPr>
          <w:ilvl w:val="0"/>
          <w:numId w:val="1"/>
        </w:numPr>
        <w:spacing w:after="0" w:line="240" w:lineRule="auto"/>
        <w:ind w:left="0" w:firstLine="426"/>
        <w:jc w:val="both"/>
        <w:rPr>
          <w:rFonts w:ascii="Times New Roman" w:hAnsi="Times New Roman" w:cs="Times New Roman"/>
          <w:sz w:val="28"/>
          <w:szCs w:val="28"/>
        </w:rPr>
      </w:pPr>
      <w:r w:rsidRPr="00E21867">
        <w:rPr>
          <w:rFonts w:ascii="Times New Roman" w:hAnsi="Times New Roman" w:cs="Times New Roman"/>
          <w:sz w:val="28"/>
          <w:szCs w:val="28"/>
        </w:rPr>
        <w:t>Прочитайте все руководства, прилагаемые к определенным шлифовальным машинам, шлифовальным машинам или другим электроинструментам, используемым до и после процесса сварки. Помните обо всех предупреждениях по безопасности электроинструментов.</w:t>
      </w:r>
    </w:p>
    <w:p w14:paraId="5A0359C2" w14:textId="3166C789" w:rsidR="001B5BFF" w:rsidRPr="005B51E3" w:rsidRDefault="00E21867" w:rsidP="005B51E3">
      <w:pPr>
        <w:spacing w:after="0" w:line="24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79744" behindDoc="1" locked="0" layoutInCell="1" allowOverlap="1" wp14:anchorId="009B025C" wp14:editId="7150E4C6">
            <wp:simplePos x="0" y="0"/>
            <wp:positionH relativeFrom="margin">
              <wp:align>left</wp:align>
            </wp:positionH>
            <wp:positionV relativeFrom="paragraph">
              <wp:posOffset>118687</wp:posOffset>
            </wp:positionV>
            <wp:extent cx="536882" cy="561854"/>
            <wp:effectExtent l="0" t="0" r="0" b="0"/>
            <wp:wrapTight wrapText="bothSides">
              <wp:wrapPolygon edited="0">
                <wp:start x="0" y="0"/>
                <wp:lineTo x="0" y="20525"/>
                <wp:lineTo x="20705" y="20525"/>
                <wp:lineTo x="20705" y="0"/>
                <wp:lineTo x="0" y="0"/>
              </wp:wrapPolygon>
            </wp:wrapTight>
            <wp:docPr id="1016074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74907" name=""/>
                    <pic:cNvPicPr/>
                  </pic:nvPicPr>
                  <pic:blipFill>
                    <a:blip r:embed="rId19">
                      <a:extLst>
                        <a:ext uri="{28A0092B-C50C-407E-A947-70E740481C1C}">
                          <a14:useLocalDpi xmlns:a14="http://schemas.microsoft.com/office/drawing/2010/main" val="0"/>
                        </a:ext>
                      </a:extLst>
                    </a:blip>
                    <a:stretch>
                      <a:fillRect/>
                    </a:stretch>
                  </pic:blipFill>
                  <pic:spPr>
                    <a:xfrm>
                      <a:off x="0" y="0"/>
                      <a:ext cx="536882" cy="561854"/>
                    </a:xfrm>
                    <a:prstGeom prst="rect">
                      <a:avLst/>
                    </a:prstGeom>
                  </pic:spPr>
                </pic:pic>
              </a:graphicData>
            </a:graphic>
            <wp14:sizeRelH relativeFrom="page">
              <wp14:pctWidth>0</wp14:pctWidth>
            </wp14:sizeRelH>
            <wp14:sizeRelV relativeFrom="page">
              <wp14:pctHeight>0</wp14:pctHeight>
            </wp14:sizeRelV>
          </wp:anchor>
        </w:drawing>
      </w:r>
    </w:p>
    <w:p w14:paraId="6D96419D" w14:textId="56E1D9A1" w:rsidR="005B51E3" w:rsidRDefault="00E21867" w:rsidP="001B5BFF">
      <w:pPr>
        <w:spacing w:after="0" w:line="240" w:lineRule="auto"/>
        <w:jc w:val="both"/>
        <w:rPr>
          <w:rFonts w:ascii="Times New Roman" w:hAnsi="Times New Roman" w:cs="Times New Roman"/>
          <w:sz w:val="28"/>
          <w:szCs w:val="28"/>
        </w:rPr>
      </w:pPr>
      <w:r>
        <w:rPr>
          <w:noProof/>
        </w:rPr>
        <w:drawing>
          <wp:anchor distT="0" distB="0" distL="114300" distR="114300" simplePos="0" relativeHeight="251678720" behindDoc="1" locked="0" layoutInCell="1" allowOverlap="1" wp14:anchorId="74358AD7" wp14:editId="4D8A966A">
            <wp:simplePos x="0" y="0"/>
            <wp:positionH relativeFrom="column">
              <wp:posOffset>629343</wp:posOffset>
            </wp:positionH>
            <wp:positionV relativeFrom="paragraph">
              <wp:posOffset>73545</wp:posOffset>
            </wp:positionV>
            <wp:extent cx="1086485" cy="250825"/>
            <wp:effectExtent l="0" t="0" r="0" b="0"/>
            <wp:wrapTight wrapText="bothSides">
              <wp:wrapPolygon edited="0">
                <wp:start x="0" y="0"/>
                <wp:lineTo x="0" y="19686"/>
                <wp:lineTo x="21209" y="19686"/>
                <wp:lineTo x="21209" y="0"/>
                <wp:lineTo x="0" y="0"/>
              </wp:wrapPolygon>
            </wp:wrapTight>
            <wp:docPr id="1031039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315351" name=""/>
                    <pic:cNvPicPr/>
                  </pic:nvPicPr>
                  <pic:blipFill>
                    <a:blip r:embed="rId8">
                      <a:extLst>
                        <a:ext uri="{28A0092B-C50C-407E-A947-70E740481C1C}">
                          <a14:useLocalDpi xmlns:a14="http://schemas.microsoft.com/office/drawing/2010/main" val="0"/>
                        </a:ext>
                      </a:extLst>
                    </a:blip>
                    <a:stretch>
                      <a:fillRect/>
                    </a:stretch>
                  </pic:blipFill>
                  <pic:spPr>
                    <a:xfrm>
                      <a:off x="0" y="0"/>
                      <a:ext cx="1086485" cy="250825"/>
                    </a:xfrm>
                    <a:prstGeom prst="rect">
                      <a:avLst/>
                    </a:prstGeom>
                  </pic:spPr>
                </pic:pic>
              </a:graphicData>
            </a:graphic>
            <wp14:sizeRelH relativeFrom="page">
              <wp14:pctWidth>0</wp14:pctWidth>
            </wp14:sizeRelH>
            <wp14:sizeRelV relativeFrom="page">
              <wp14:pctHeight>0</wp14:pctHeight>
            </wp14:sizeRelV>
          </wp:anchor>
        </w:drawing>
      </w:r>
      <w:r w:rsidR="005B51E3" w:rsidRPr="005B51E3">
        <w:rPr>
          <w:rFonts w:ascii="Times New Roman" w:hAnsi="Times New Roman" w:cs="Times New Roman"/>
          <w:sz w:val="28"/>
          <w:szCs w:val="28"/>
        </w:rPr>
        <w:t>НЕПРАВИЛЬНАЯ ПРОВОДКА МОЖЕТ СТАТЬ ПРИЧИНОЙ ПОЖАРА И ТРАВМ!</w:t>
      </w:r>
    </w:p>
    <w:p w14:paraId="1BE8CA6A" w14:textId="77777777" w:rsidR="00E21867" w:rsidRPr="005B51E3" w:rsidRDefault="00E21867" w:rsidP="001B5BFF">
      <w:pPr>
        <w:spacing w:after="0" w:line="240" w:lineRule="auto"/>
        <w:jc w:val="both"/>
        <w:rPr>
          <w:rFonts w:ascii="Times New Roman" w:hAnsi="Times New Roman" w:cs="Times New Roman"/>
          <w:sz w:val="28"/>
          <w:szCs w:val="28"/>
        </w:rPr>
      </w:pPr>
    </w:p>
    <w:p w14:paraId="38601926" w14:textId="1371000F" w:rsidR="005B51E3" w:rsidRPr="00E21867" w:rsidRDefault="005B51E3" w:rsidP="00E21867">
      <w:pPr>
        <w:pStyle w:val="a7"/>
        <w:numPr>
          <w:ilvl w:val="0"/>
          <w:numId w:val="1"/>
        </w:numPr>
        <w:spacing w:after="0" w:line="240" w:lineRule="auto"/>
        <w:ind w:left="0" w:firstLine="426"/>
        <w:jc w:val="both"/>
        <w:rPr>
          <w:rFonts w:ascii="Times New Roman" w:hAnsi="Times New Roman" w:cs="Times New Roman"/>
          <w:sz w:val="28"/>
          <w:szCs w:val="28"/>
        </w:rPr>
      </w:pPr>
      <w:r w:rsidRPr="00E21867">
        <w:rPr>
          <w:rFonts w:ascii="Times New Roman" w:hAnsi="Times New Roman" w:cs="Times New Roman"/>
          <w:sz w:val="28"/>
          <w:szCs w:val="28"/>
        </w:rPr>
        <w:t>Убедитесь, что источник питания объекта имеет надлежащую номинальную проводку для работы с требованиями к мощности этого сварочного аппарата.</w:t>
      </w:r>
    </w:p>
    <w:p w14:paraId="14DD50CC" w14:textId="30EDFAB7" w:rsidR="00E21867" w:rsidRPr="005B51E3" w:rsidRDefault="00E21867" w:rsidP="005B51E3">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80768" behindDoc="1" locked="0" layoutInCell="1" allowOverlap="1" wp14:anchorId="1A884F95" wp14:editId="34B81732">
            <wp:simplePos x="0" y="0"/>
            <wp:positionH relativeFrom="margin">
              <wp:align>left</wp:align>
            </wp:positionH>
            <wp:positionV relativeFrom="paragraph">
              <wp:posOffset>67310</wp:posOffset>
            </wp:positionV>
            <wp:extent cx="554114" cy="549852"/>
            <wp:effectExtent l="0" t="0" r="0" b="3175"/>
            <wp:wrapTight wrapText="bothSides">
              <wp:wrapPolygon edited="0">
                <wp:start x="0" y="0"/>
                <wp:lineTo x="0" y="20976"/>
                <wp:lineTo x="20807" y="20976"/>
                <wp:lineTo x="20807" y="0"/>
                <wp:lineTo x="0" y="0"/>
              </wp:wrapPolygon>
            </wp:wrapTight>
            <wp:docPr id="1002755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5880" name=""/>
                    <pic:cNvPicPr/>
                  </pic:nvPicPr>
                  <pic:blipFill>
                    <a:blip r:embed="rId20">
                      <a:extLst>
                        <a:ext uri="{28A0092B-C50C-407E-A947-70E740481C1C}">
                          <a14:useLocalDpi xmlns:a14="http://schemas.microsoft.com/office/drawing/2010/main" val="0"/>
                        </a:ext>
                      </a:extLst>
                    </a:blip>
                    <a:stretch>
                      <a:fillRect/>
                    </a:stretch>
                  </pic:blipFill>
                  <pic:spPr>
                    <a:xfrm>
                      <a:off x="0" y="0"/>
                      <a:ext cx="554114" cy="549852"/>
                    </a:xfrm>
                    <a:prstGeom prst="rect">
                      <a:avLst/>
                    </a:prstGeom>
                  </pic:spPr>
                </pic:pic>
              </a:graphicData>
            </a:graphic>
            <wp14:sizeRelH relativeFrom="page">
              <wp14:pctWidth>0</wp14:pctWidth>
            </wp14:sizeRelH>
            <wp14:sizeRelV relativeFrom="page">
              <wp14:pctHeight>0</wp14:pctHeight>
            </wp14:sizeRelV>
          </wp:anchor>
        </w:drawing>
      </w:r>
    </w:p>
    <w:p w14:paraId="0DE2B1D3" w14:textId="381C4E20" w:rsidR="005B51E3" w:rsidRDefault="00E21867" w:rsidP="00E21867">
      <w:pPr>
        <w:spacing w:after="0" w:line="240" w:lineRule="auto"/>
        <w:jc w:val="both"/>
        <w:rPr>
          <w:rFonts w:ascii="Times New Roman" w:hAnsi="Times New Roman" w:cs="Times New Roman"/>
          <w:sz w:val="28"/>
          <w:szCs w:val="28"/>
        </w:rPr>
      </w:pPr>
      <w:r>
        <w:rPr>
          <w:noProof/>
        </w:rPr>
        <w:drawing>
          <wp:anchor distT="0" distB="0" distL="114300" distR="114300" simplePos="0" relativeHeight="251681792" behindDoc="1" locked="0" layoutInCell="1" allowOverlap="1" wp14:anchorId="1A980F76" wp14:editId="5504B753">
            <wp:simplePos x="0" y="0"/>
            <wp:positionH relativeFrom="column">
              <wp:posOffset>695325</wp:posOffset>
            </wp:positionH>
            <wp:positionV relativeFrom="paragraph">
              <wp:posOffset>7620</wp:posOffset>
            </wp:positionV>
            <wp:extent cx="941070" cy="248920"/>
            <wp:effectExtent l="0" t="0" r="0" b="0"/>
            <wp:wrapTight wrapText="bothSides">
              <wp:wrapPolygon edited="0">
                <wp:start x="0" y="0"/>
                <wp:lineTo x="0" y="19837"/>
                <wp:lineTo x="20988" y="19837"/>
                <wp:lineTo x="20988" y="0"/>
                <wp:lineTo x="0" y="0"/>
              </wp:wrapPolygon>
            </wp:wrapTight>
            <wp:docPr id="1643556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50350" name=""/>
                    <pic:cNvPicPr/>
                  </pic:nvPicPr>
                  <pic:blipFill>
                    <a:blip r:embed="rId9">
                      <a:extLst>
                        <a:ext uri="{28A0092B-C50C-407E-A947-70E740481C1C}">
                          <a14:useLocalDpi xmlns:a14="http://schemas.microsoft.com/office/drawing/2010/main" val="0"/>
                        </a:ext>
                      </a:extLst>
                    </a:blip>
                    <a:stretch>
                      <a:fillRect/>
                    </a:stretch>
                  </pic:blipFill>
                  <pic:spPr>
                    <a:xfrm>
                      <a:off x="0" y="0"/>
                      <a:ext cx="941070" cy="2489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5B51E3" w:rsidRPr="005B51E3">
        <w:rPr>
          <w:rFonts w:ascii="Times New Roman" w:hAnsi="Times New Roman" w:cs="Times New Roman"/>
          <w:sz w:val="28"/>
          <w:szCs w:val="28"/>
        </w:rPr>
        <w:t>ШУМ СВАРКИ МОЖЕТ ПОВРЕДИТЬ СЛУХ!</w:t>
      </w:r>
    </w:p>
    <w:p w14:paraId="31C98F98" w14:textId="77777777" w:rsidR="00E21867" w:rsidRDefault="00E21867" w:rsidP="00E21867">
      <w:pPr>
        <w:spacing w:after="0" w:line="240" w:lineRule="auto"/>
        <w:jc w:val="both"/>
        <w:rPr>
          <w:rFonts w:ascii="Times New Roman" w:hAnsi="Times New Roman" w:cs="Times New Roman"/>
          <w:sz w:val="28"/>
          <w:szCs w:val="28"/>
        </w:rPr>
      </w:pPr>
    </w:p>
    <w:p w14:paraId="7D87910C" w14:textId="77777777" w:rsidR="00E21867" w:rsidRPr="005B51E3" w:rsidRDefault="00E21867" w:rsidP="00E21867">
      <w:pPr>
        <w:spacing w:after="0" w:line="240" w:lineRule="auto"/>
        <w:jc w:val="both"/>
        <w:rPr>
          <w:rFonts w:ascii="Times New Roman" w:hAnsi="Times New Roman" w:cs="Times New Roman"/>
          <w:sz w:val="28"/>
          <w:szCs w:val="28"/>
        </w:rPr>
      </w:pPr>
    </w:p>
    <w:p w14:paraId="7E9D230F" w14:textId="01171F75" w:rsidR="00284451" w:rsidRPr="005B37DF" w:rsidRDefault="00E21867" w:rsidP="005F17B3">
      <w:pPr>
        <w:pStyle w:val="a7"/>
        <w:numPr>
          <w:ilvl w:val="0"/>
          <w:numId w:val="1"/>
        </w:numPr>
        <w:spacing w:after="0" w:line="240" w:lineRule="auto"/>
        <w:ind w:left="0" w:firstLine="426"/>
        <w:jc w:val="both"/>
        <w:rPr>
          <w:rFonts w:ascii="Times New Roman" w:hAnsi="Times New Roman" w:cs="Times New Roman"/>
          <w:sz w:val="28"/>
          <w:szCs w:val="28"/>
        </w:rPr>
      </w:pPr>
      <w:r w:rsidRPr="005B37DF">
        <w:rPr>
          <w:rFonts w:ascii="Times New Roman" w:hAnsi="Times New Roman" w:cs="Times New Roman"/>
          <w:sz w:val="28"/>
          <w:szCs w:val="28"/>
        </w:rPr>
        <w:t>Рабочее место сварщика</w:t>
      </w:r>
      <w:r w:rsidR="005B51E3" w:rsidRPr="005B37DF">
        <w:rPr>
          <w:rFonts w:ascii="Times New Roman" w:hAnsi="Times New Roman" w:cs="Times New Roman"/>
          <w:sz w:val="28"/>
          <w:szCs w:val="28"/>
        </w:rPr>
        <w:t xml:space="preserve"> часто быва</w:t>
      </w:r>
      <w:r w:rsidRPr="005B37DF">
        <w:rPr>
          <w:rFonts w:ascii="Times New Roman" w:hAnsi="Times New Roman" w:cs="Times New Roman"/>
          <w:sz w:val="28"/>
          <w:szCs w:val="28"/>
        </w:rPr>
        <w:t>е</w:t>
      </w:r>
      <w:r w:rsidR="005B51E3" w:rsidRPr="005B37DF">
        <w:rPr>
          <w:rFonts w:ascii="Times New Roman" w:hAnsi="Times New Roman" w:cs="Times New Roman"/>
          <w:sz w:val="28"/>
          <w:szCs w:val="28"/>
        </w:rPr>
        <w:t xml:space="preserve">т шумным, так как </w:t>
      </w:r>
      <w:r w:rsidRPr="005B37DF">
        <w:rPr>
          <w:rFonts w:ascii="Times New Roman" w:hAnsi="Times New Roman" w:cs="Times New Roman"/>
          <w:sz w:val="28"/>
          <w:szCs w:val="28"/>
        </w:rPr>
        <w:t xml:space="preserve">рядом </w:t>
      </w:r>
      <w:r w:rsidR="005B51E3" w:rsidRPr="005B37DF">
        <w:rPr>
          <w:rFonts w:ascii="Times New Roman" w:hAnsi="Times New Roman" w:cs="Times New Roman"/>
          <w:sz w:val="28"/>
          <w:szCs w:val="28"/>
        </w:rPr>
        <w:t>могут</w:t>
      </w:r>
      <w:r w:rsidRPr="005B37DF">
        <w:rPr>
          <w:rFonts w:ascii="Times New Roman" w:hAnsi="Times New Roman" w:cs="Times New Roman"/>
          <w:sz w:val="28"/>
          <w:szCs w:val="28"/>
        </w:rPr>
        <w:t xml:space="preserve"> </w:t>
      </w:r>
      <w:r w:rsidR="005B51E3" w:rsidRPr="005B37DF">
        <w:rPr>
          <w:rFonts w:ascii="Times New Roman" w:hAnsi="Times New Roman" w:cs="Times New Roman"/>
          <w:sz w:val="28"/>
          <w:szCs w:val="28"/>
        </w:rPr>
        <w:t>выполняться другие операции, такие как шлифовка и т. д. Некоторые операции, такие как удаление шлака, могут довести шум до такого уровня, что он повредит слух. В таких случаях необходимо использовать средства защиты органов слуха.</w:t>
      </w:r>
    </w:p>
    <w:p w14:paraId="3E777CDD" w14:textId="77777777" w:rsidR="00284451" w:rsidRPr="00DB073A" w:rsidRDefault="00284451" w:rsidP="00DB073A">
      <w:pPr>
        <w:spacing w:after="0" w:line="240" w:lineRule="auto"/>
        <w:ind w:firstLine="567"/>
        <w:jc w:val="both"/>
        <w:rPr>
          <w:rFonts w:ascii="Times New Roman" w:hAnsi="Times New Roman" w:cs="Times New Roman"/>
          <w:sz w:val="28"/>
          <w:szCs w:val="28"/>
        </w:rPr>
      </w:pPr>
    </w:p>
    <w:p w14:paraId="3218700A" w14:textId="028B28F7" w:rsidR="005F17B3" w:rsidRPr="005F17B3" w:rsidRDefault="005F17B3" w:rsidP="005F17B3">
      <w:pPr>
        <w:spacing w:after="0" w:line="240" w:lineRule="auto"/>
        <w:ind w:firstLine="567"/>
        <w:jc w:val="both"/>
        <w:rPr>
          <w:rFonts w:ascii="Times New Roman" w:hAnsi="Times New Roman" w:cs="Times New Roman"/>
          <w:b/>
          <w:bCs/>
          <w:sz w:val="28"/>
          <w:szCs w:val="28"/>
        </w:rPr>
      </w:pPr>
      <w:r w:rsidRPr="005F17B3">
        <w:rPr>
          <w:rFonts w:ascii="Times New Roman" w:hAnsi="Times New Roman" w:cs="Times New Roman"/>
          <w:b/>
          <w:bCs/>
          <w:sz w:val="28"/>
          <w:szCs w:val="28"/>
        </w:rPr>
        <w:t>Предотвращение поражения электрическим током</w:t>
      </w:r>
    </w:p>
    <w:p w14:paraId="6E8F0460" w14:textId="7BA9FC57"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Открытые токоведущие проводники или другой оголенный металл в сварочной цепи или в незаземленном электрически НАХОДЯЩЕМСЯ ПОД НАПРЯЖЕНИЕМ оборудовании могут смертельно ударить током человека, чье тело станет проводником. НЕ СТОЯТЬ, НЕ СИДЕТЬ, НЕ ЛЕЖАТЬ, НЕ ОП</w:t>
      </w:r>
      <w:r w:rsidR="00540B43">
        <w:rPr>
          <w:rFonts w:ascii="Times New Roman" w:hAnsi="Times New Roman" w:cs="Times New Roman"/>
          <w:sz w:val="28"/>
          <w:szCs w:val="28"/>
        </w:rPr>
        <w:t>ИРА</w:t>
      </w:r>
      <w:r w:rsidRPr="005F17B3">
        <w:rPr>
          <w:rFonts w:ascii="Times New Roman" w:hAnsi="Times New Roman" w:cs="Times New Roman"/>
          <w:sz w:val="28"/>
          <w:szCs w:val="28"/>
        </w:rPr>
        <w:t>ТЬСЯ И НЕ ПРИКАСАТЬСЯ к мокрой поверхности во время сварки без соответствующей защиты.</w:t>
      </w:r>
    </w:p>
    <w:p w14:paraId="7FA7C16B" w14:textId="77777777" w:rsidR="005F17B3" w:rsidRPr="005F17B3" w:rsidRDefault="005F17B3" w:rsidP="005F17B3">
      <w:pPr>
        <w:spacing w:after="0" w:line="240" w:lineRule="auto"/>
        <w:ind w:firstLine="567"/>
        <w:jc w:val="both"/>
        <w:rPr>
          <w:rFonts w:ascii="Times New Roman" w:hAnsi="Times New Roman" w:cs="Times New Roman"/>
          <w:sz w:val="28"/>
          <w:szCs w:val="28"/>
        </w:rPr>
      </w:pPr>
    </w:p>
    <w:p w14:paraId="61B43176" w14:textId="2FAF47E6"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b/>
          <w:bCs/>
          <w:sz w:val="28"/>
          <w:szCs w:val="28"/>
        </w:rPr>
        <w:t>Защита для тех, кто носит кардиостимуляторы.</w:t>
      </w:r>
      <w:r w:rsidRPr="005F17B3">
        <w:rPr>
          <w:rFonts w:ascii="Times New Roman" w:hAnsi="Times New Roman" w:cs="Times New Roman"/>
          <w:sz w:val="28"/>
          <w:szCs w:val="28"/>
        </w:rPr>
        <w:t xml:space="preserve"> Магнитные поля от высоких токов могут повлиять на работу кардиостимулятора. Лица, использующие электронное оборудование жизнеобеспечения (кардиостимулятор), должны проконсультироваться с врачом, прежде чем приближаться к месту дуговой сварки, строжки или точечной сварки.</w:t>
      </w:r>
    </w:p>
    <w:p w14:paraId="58DA64FE" w14:textId="77777777" w:rsidR="005F17B3" w:rsidRPr="005F17B3" w:rsidRDefault="005F17B3" w:rsidP="005F17B3">
      <w:pPr>
        <w:spacing w:after="0" w:line="240" w:lineRule="auto"/>
        <w:ind w:firstLine="567"/>
        <w:jc w:val="both"/>
        <w:rPr>
          <w:rFonts w:ascii="Times New Roman" w:hAnsi="Times New Roman" w:cs="Times New Roman"/>
          <w:sz w:val="28"/>
          <w:szCs w:val="28"/>
        </w:rPr>
      </w:pPr>
    </w:p>
    <w:p w14:paraId="25AFDAAF" w14:textId="2055FF68" w:rsidR="005F17B3" w:rsidRPr="005F17B3" w:rsidRDefault="005F17B3" w:rsidP="005F17B3">
      <w:pPr>
        <w:spacing w:after="0" w:line="240" w:lineRule="auto"/>
        <w:ind w:firstLine="567"/>
        <w:jc w:val="both"/>
        <w:rPr>
          <w:rFonts w:ascii="Times New Roman" w:hAnsi="Times New Roman" w:cs="Times New Roman"/>
          <w:b/>
          <w:bCs/>
          <w:sz w:val="28"/>
          <w:szCs w:val="28"/>
        </w:rPr>
      </w:pPr>
      <w:r w:rsidRPr="005F17B3">
        <w:rPr>
          <w:rFonts w:ascii="Times New Roman" w:hAnsi="Times New Roman" w:cs="Times New Roman"/>
          <w:b/>
          <w:bCs/>
          <w:sz w:val="28"/>
          <w:szCs w:val="28"/>
        </w:rPr>
        <w:t>Для предотвращения поражения электрическим током</w:t>
      </w:r>
    </w:p>
    <w:p w14:paraId="545BB9BE" w14:textId="7A91BBC0"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Сохраняйте тело и одежду сухими. Никогда не работайте во влажной среде без надлежащей изоляции от поражения электрическим током. Оставайтесь на сухом дощатом настиле или резиновом коврике, если сырости или пота невозможно избежать.</w:t>
      </w:r>
    </w:p>
    <w:p w14:paraId="4A8DDF8B" w14:textId="5A61C42C" w:rsid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 xml:space="preserve">Пот, морская вода или влага между телом и НАХОДЯЩЕЙСЯ ПОД НАПРЯЖЕНИЕМ частью или заземленным металлом снижают электрическое сопротивление поверхности тела, что позволяет опасным и, возможно, смертельным токам протекать через тело. </w:t>
      </w:r>
    </w:p>
    <w:p w14:paraId="0536650B" w14:textId="77777777" w:rsidR="005F17B3" w:rsidRDefault="005F17B3" w:rsidP="005F17B3">
      <w:pPr>
        <w:spacing w:after="0" w:line="240" w:lineRule="auto"/>
        <w:ind w:firstLine="567"/>
        <w:jc w:val="both"/>
        <w:rPr>
          <w:rFonts w:ascii="Times New Roman" w:hAnsi="Times New Roman" w:cs="Times New Roman"/>
          <w:sz w:val="28"/>
          <w:szCs w:val="28"/>
        </w:rPr>
      </w:pPr>
    </w:p>
    <w:p w14:paraId="5DF18A7C" w14:textId="25FC863E" w:rsidR="005F17B3" w:rsidRPr="005F17B3" w:rsidRDefault="005F17B3" w:rsidP="005F17B3">
      <w:pPr>
        <w:spacing w:after="0" w:line="240" w:lineRule="auto"/>
        <w:ind w:firstLine="567"/>
        <w:jc w:val="both"/>
        <w:rPr>
          <w:rFonts w:ascii="Times New Roman" w:hAnsi="Times New Roman" w:cs="Times New Roman"/>
          <w:b/>
          <w:bCs/>
          <w:sz w:val="28"/>
          <w:szCs w:val="28"/>
        </w:rPr>
      </w:pPr>
      <w:r w:rsidRPr="005F17B3">
        <w:rPr>
          <w:rFonts w:ascii="Times New Roman" w:hAnsi="Times New Roman" w:cs="Times New Roman"/>
          <w:b/>
          <w:bCs/>
          <w:sz w:val="28"/>
          <w:szCs w:val="28"/>
        </w:rPr>
        <w:t>Заземление оборудования</w:t>
      </w:r>
    </w:p>
    <w:p w14:paraId="165A966F" w14:textId="05316F04"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Когда сварочное оборудование заземлено</w:t>
      </w:r>
      <w:r w:rsidR="00FC087A">
        <w:rPr>
          <w:rFonts w:ascii="Times New Roman" w:hAnsi="Times New Roman" w:cs="Times New Roman"/>
          <w:sz w:val="28"/>
          <w:szCs w:val="28"/>
        </w:rPr>
        <w:t>, и</w:t>
      </w:r>
      <w:r w:rsidRPr="005F17B3">
        <w:rPr>
          <w:rFonts w:ascii="Times New Roman" w:hAnsi="Times New Roman" w:cs="Times New Roman"/>
          <w:sz w:val="28"/>
          <w:szCs w:val="28"/>
        </w:rPr>
        <w:t xml:space="preserve"> заготовка заземлена, между электродом и любым проводящим объектом может существовать напряжение.</w:t>
      </w:r>
    </w:p>
    <w:p w14:paraId="2C49DC91" w14:textId="77777777"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Примерами проводящих объектов являются, помимо прочего, здания, электроинструменты, верстаки, корпуса источников сварочного тока, заготовки и т. д.</w:t>
      </w:r>
    </w:p>
    <w:p w14:paraId="289F8204" w14:textId="43429103"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lastRenderedPageBreak/>
        <w:t xml:space="preserve">Никогда не прикасайтесь к электроду и любым металлическим объектам, если источник сварочного тока не выключен. </w:t>
      </w:r>
    </w:p>
    <w:p w14:paraId="0A4B970B" w14:textId="77777777"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Проводники должны быть достаточными для безопасной передачи токов заземления. Оборудование, находящееся под напряжением из-за блуждающего тока, может ударить током, возможно, со смертельным исходом. НЕ ЗАЗЕМЛЯЙТЕ на электропровод или на трубу, по которой идет ЛЮБОЙ газ или легковоспламеняющаяся жидкость, например, масло или топливо.</w:t>
      </w:r>
    </w:p>
    <w:p w14:paraId="16664405" w14:textId="77777777" w:rsidR="00450F23" w:rsidRDefault="00450F23" w:rsidP="005F17B3">
      <w:pPr>
        <w:spacing w:after="0" w:line="240" w:lineRule="auto"/>
        <w:ind w:firstLine="567"/>
        <w:jc w:val="both"/>
        <w:rPr>
          <w:rFonts w:ascii="Times New Roman" w:hAnsi="Times New Roman" w:cs="Times New Roman"/>
          <w:b/>
          <w:bCs/>
          <w:sz w:val="28"/>
          <w:szCs w:val="28"/>
        </w:rPr>
      </w:pPr>
    </w:p>
    <w:p w14:paraId="10EE2E55" w14:textId="5B1D8438" w:rsidR="005F17B3" w:rsidRPr="00450F23" w:rsidRDefault="005F17B3" w:rsidP="005F17B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Держатели электродов</w:t>
      </w:r>
    </w:p>
    <w:p w14:paraId="1C74223C" w14:textId="77777777"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Следует использовать полностью изолированные держатели электродов. НЕ используйте держатели с выступающими винтами или с любыми повреждениями.</w:t>
      </w:r>
    </w:p>
    <w:p w14:paraId="40A618C1" w14:textId="77777777" w:rsidR="00450F23" w:rsidRDefault="00450F23" w:rsidP="005F17B3">
      <w:pPr>
        <w:spacing w:after="0" w:line="240" w:lineRule="auto"/>
        <w:ind w:firstLine="567"/>
        <w:jc w:val="both"/>
        <w:rPr>
          <w:rFonts w:ascii="Times New Roman" w:hAnsi="Times New Roman" w:cs="Times New Roman"/>
          <w:sz w:val="28"/>
          <w:szCs w:val="28"/>
        </w:rPr>
      </w:pPr>
    </w:p>
    <w:p w14:paraId="2E5229D8" w14:textId="6C4C27F7" w:rsidR="005F17B3" w:rsidRPr="00450F23" w:rsidRDefault="005F17B3" w:rsidP="005F17B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Разъемы</w:t>
      </w:r>
    </w:p>
    <w:p w14:paraId="211C1957" w14:textId="77777777" w:rsid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Для соединения сварочного кабеля следует использовать полностью изолированные разъемы замкового типа.</w:t>
      </w:r>
    </w:p>
    <w:p w14:paraId="4439A15B" w14:textId="77777777" w:rsidR="00450F23" w:rsidRPr="005F17B3" w:rsidRDefault="00450F23" w:rsidP="005F17B3">
      <w:pPr>
        <w:spacing w:after="0" w:line="240" w:lineRule="auto"/>
        <w:ind w:firstLine="567"/>
        <w:jc w:val="both"/>
        <w:rPr>
          <w:rFonts w:ascii="Times New Roman" w:hAnsi="Times New Roman" w:cs="Times New Roman"/>
          <w:sz w:val="28"/>
          <w:szCs w:val="28"/>
        </w:rPr>
      </w:pPr>
    </w:p>
    <w:p w14:paraId="4E04D83A" w14:textId="77777777" w:rsidR="005F17B3" w:rsidRPr="00450F23" w:rsidRDefault="005F17B3" w:rsidP="005F17B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Кабели</w:t>
      </w:r>
    </w:p>
    <w:p w14:paraId="2AE7F6B3" w14:textId="77777777" w:rsid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Часто проверяйте кабели на предмет износа, трещин и повреждений. НЕМЕДЛЕННО ЗАМЕНЯЙТЕ те, у которых чрезмерно изношена или повреждена изоляция, чтобы избежать возможного смертельного удара от оголенного кабеля. Кабели с поврежденными участками можно обмотать лентой, чтобы обеспечить сопротивление, эквивалентное оригинальному кабелю. Держите кабель сухим, без масла и смазки, защищенным от горячего металла и искр.</w:t>
      </w:r>
    </w:p>
    <w:p w14:paraId="1F19154E" w14:textId="77777777" w:rsidR="00450F23" w:rsidRPr="005F17B3" w:rsidRDefault="00450F23" w:rsidP="005F17B3">
      <w:pPr>
        <w:spacing w:after="0" w:line="240" w:lineRule="auto"/>
        <w:ind w:firstLine="567"/>
        <w:jc w:val="both"/>
        <w:rPr>
          <w:rFonts w:ascii="Times New Roman" w:hAnsi="Times New Roman" w:cs="Times New Roman"/>
          <w:sz w:val="28"/>
          <w:szCs w:val="28"/>
        </w:rPr>
      </w:pPr>
    </w:p>
    <w:p w14:paraId="1FEFEB66" w14:textId="77777777" w:rsidR="005F17B3" w:rsidRPr="00450F23" w:rsidRDefault="005F17B3" w:rsidP="005F17B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Клеммы и другие открытые части</w:t>
      </w:r>
    </w:p>
    <w:p w14:paraId="52266EA3" w14:textId="77777777" w:rsidR="005F17B3" w:rsidRPr="005F17B3" w:rsidRDefault="005F17B3" w:rsidP="005F17B3">
      <w:pPr>
        <w:spacing w:after="0" w:line="240" w:lineRule="auto"/>
        <w:ind w:firstLine="567"/>
        <w:jc w:val="both"/>
        <w:rPr>
          <w:rFonts w:ascii="Times New Roman" w:hAnsi="Times New Roman" w:cs="Times New Roman"/>
          <w:sz w:val="28"/>
          <w:szCs w:val="28"/>
        </w:rPr>
      </w:pPr>
      <w:r w:rsidRPr="005F17B3">
        <w:rPr>
          <w:rFonts w:ascii="Times New Roman" w:hAnsi="Times New Roman" w:cs="Times New Roman"/>
          <w:sz w:val="28"/>
          <w:szCs w:val="28"/>
        </w:rPr>
        <w:t>Клеммы и другие открытые части электрических агрегатов должны иметь изолирующие крышки, закрепленные перед эксплуатацией.</w:t>
      </w:r>
    </w:p>
    <w:p w14:paraId="0BA96116" w14:textId="77777777" w:rsidR="00450F23" w:rsidRPr="00DB073A" w:rsidRDefault="00450F23" w:rsidP="00A9134D">
      <w:pPr>
        <w:spacing w:after="0" w:line="240" w:lineRule="auto"/>
        <w:jc w:val="both"/>
        <w:rPr>
          <w:rFonts w:ascii="Times New Roman" w:hAnsi="Times New Roman" w:cs="Times New Roman"/>
          <w:sz w:val="28"/>
          <w:szCs w:val="28"/>
        </w:rPr>
      </w:pPr>
    </w:p>
    <w:p w14:paraId="505A3874" w14:textId="7BFE3978" w:rsidR="00450F23" w:rsidRPr="00450F23" w:rsidRDefault="00450F23" w:rsidP="00450F2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Замена электродов.</w:t>
      </w:r>
    </w:p>
    <w:p w14:paraId="303490AF" w14:textId="77777777" w:rsidR="00450F23" w:rsidRDefault="00450F23" w:rsidP="00450F23">
      <w:pPr>
        <w:spacing w:after="0" w:line="240" w:lineRule="auto"/>
        <w:ind w:firstLine="567"/>
        <w:jc w:val="both"/>
        <w:rPr>
          <w:rFonts w:ascii="Times New Roman" w:hAnsi="Times New Roman" w:cs="Times New Roman"/>
          <w:sz w:val="28"/>
          <w:szCs w:val="28"/>
        </w:rPr>
      </w:pPr>
      <w:r w:rsidRPr="00450F23">
        <w:rPr>
          <w:rFonts w:ascii="Times New Roman" w:hAnsi="Times New Roman" w:cs="Times New Roman"/>
          <w:sz w:val="28"/>
          <w:szCs w:val="28"/>
        </w:rPr>
        <w:t>Держатель электрода должен быть изолирован при замене электрода, когда заготовка заземлена. Если электрод меняется без изоляции держателя электрода, сварщик полагается на изоляционные свойства перчатки, чтобы предотвратить удар от OCV (напряжение холостого хода), которое может составлять 80 В между электродом и землей. Если перчатка мокрая, электрод является плохим изолятором или сварщик контактирует с проводящей поверхностью, один или несколько из этих слоев изоляции могут быть неэффективными.</w:t>
      </w:r>
    </w:p>
    <w:p w14:paraId="1D9E139E" w14:textId="77777777" w:rsidR="00450F23" w:rsidRPr="00450F23" w:rsidRDefault="00450F23" w:rsidP="00450F23">
      <w:pPr>
        <w:spacing w:after="0" w:line="240" w:lineRule="auto"/>
        <w:ind w:firstLine="567"/>
        <w:jc w:val="both"/>
        <w:rPr>
          <w:rFonts w:ascii="Times New Roman" w:hAnsi="Times New Roman" w:cs="Times New Roman"/>
          <w:sz w:val="28"/>
          <w:szCs w:val="28"/>
        </w:rPr>
      </w:pPr>
    </w:p>
    <w:p w14:paraId="6B9F5B8B" w14:textId="77777777" w:rsidR="00450F23" w:rsidRPr="00450F23" w:rsidRDefault="00450F23" w:rsidP="00450F2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Защитные устройства</w:t>
      </w:r>
    </w:p>
    <w:p w14:paraId="5B87D8C2" w14:textId="77777777" w:rsidR="00450F23" w:rsidRPr="00450F23" w:rsidRDefault="00450F23" w:rsidP="00450F23">
      <w:pPr>
        <w:spacing w:after="0" w:line="240" w:lineRule="auto"/>
        <w:ind w:firstLine="567"/>
        <w:jc w:val="both"/>
        <w:rPr>
          <w:rFonts w:ascii="Times New Roman" w:hAnsi="Times New Roman" w:cs="Times New Roman"/>
          <w:sz w:val="28"/>
          <w:szCs w:val="28"/>
        </w:rPr>
      </w:pPr>
      <w:r w:rsidRPr="00450F23">
        <w:rPr>
          <w:rFonts w:ascii="Times New Roman" w:hAnsi="Times New Roman" w:cs="Times New Roman"/>
          <w:sz w:val="28"/>
          <w:szCs w:val="28"/>
        </w:rPr>
        <w:t>Защитные устройства, такие как блокировки и автоматические выключатели, не должны отключаться или шунтироваться.</w:t>
      </w:r>
    </w:p>
    <w:p w14:paraId="05936EA9" w14:textId="77777777" w:rsidR="00450F23" w:rsidRPr="00450F23" w:rsidRDefault="00450F23" w:rsidP="00450F23">
      <w:pPr>
        <w:spacing w:after="0" w:line="240" w:lineRule="auto"/>
        <w:ind w:firstLine="567"/>
        <w:jc w:val="both"/>
        <w:rPr>
          <w:rFonts w:ascii="Times New Roman" w:hAnsi="Times New Roman" w:cs="Times New Roman"/>
          <w:sz w:val="28"/>
          <w:szCs w:val="28"/>
        </w:rPr>
      </w:pPr>
      <w:r w:rsidRPr="00450F23">
        <w:rPr>
          <w:rFonts w:ascii="Times New Roman" w:hAnsi="Times New Roman" w:cs="Times New Roman"/>
          <w:sz w:val="28"/>
          <w:szCs w:val="28"/>
        </w:rPr>
        <w:t xml:space="preserve">Перед установкой, проверкой или обслуживанием оборудования отключите все питание и снимите линейные предохранители (или замки или красные выключатели), чтобы предотвратить случайное включение питания. Не размыкайте цепь питания и не меняйте полярность во время сварки. Если в чрезвычайной </w:t>
      </w:r>
      <w:r w:rsidRPr="00450F23">
        <w:rPr>
          <w:rFonts w:ascii="Times New Roman" w:hAnsi="Times New Roman" w:cs="Times New Roman"/>
          <w:sz w:val="28"/>
          <w:szCs w:val="28"/>
        </w:rPr>
        <w:lastRenderedPageBreak/>
        <w:t>ситуации ее необходимо отключить, примите меры предосторожности от ожогов электрическим током или вспышки от дуги переключателя.</w:t>
      </w:r>
    </w:p>
    <w:p w14:paraId="0408F741" w14:textId="77777777" w:rsidR="00450F23" w:rsidRDefault="00450F23" w:rsidP="00450F23">
      <w:pPr>
        <w:spacing w:after="0" w:line="240" w:lineRule="auto"/>
        <w:ind w:firstLine="567"/>
        <w:jc w:val="both"/>
        <w:rPr>
          <w:rFonts w:ascii="Times New Roman" w:hAnsi="Times New Roman" w:cs="Times New Roman"/>
          <w:sz w:val="28"/>
          <w:szCs w:val="28"/>
        </w:rPr>
      </w:pPr>
      <w:r w:rsidRPr="00450F23">
        <w:rPr>
          <w:rFonts w:ascii="Times New Roman" w:hAnsi="Times New Roman" w:cs="Times New Roman"/>
          <w:sz w:val="28"/>
          <w:szCs w:val="28"/>
        </w:rPr>
        <w:t>Всегда отключайте и отключайте все питание оборудования. Выключатель питания должен быть доступен рядом с источником сварочного тока.</w:t>
      </w:r>
    </w:p>
    <w:p w14:paraId="03A321B1" w14:textId="77777777" w:rsidR="00450F23" w:rsidRPr="00450F23" w:rsidRDefault="00450F23" w:rsidP="00450F23">
      <w:pPr>
        <w:spacing w:after="0" w:line="240" w:lineRule="auto"/>
        <w:ind w:firstLine="567"/>
        <w:jc w:val="both"/>
        <w:rPr>
          <w:rFonts w:ascii="Times New Roman" w:hAnsi="Times New Roman" w:cs="Times New Roman"/>
          <w:sz w:val="28"/>
          <w:szCs w:val="28"/>
        </w:rPr>
      </w:pPr>
    </w:p>
    <w:p w14:paraId="67023262" w14:textId="77777777" w:rsidR="00450F23" w:rsidRPr="00450F23" w:rsidRDefault="00450F23" w:rsidP="00450F23">
      <w:pPr>
        <w:spacing w:after="0" w:line="240" w:lineRule="auto"/>
        <w:ind w:firstLine="567"/>
        <w:jc w:val="both"/>
        <w:rPr>
          <w:rFonts w:ascii="Times New Roman" w:hAnsi="Times New Roman" w:cs="Times New Roman"/>
          <w:b/>
          <w:bCs/>
          <w:sz w:val="28"/>
          <w:szCs w:val="28"/>
        </w:rPr>
      </w:pPr>
      <w:r w:rsidRPr="00450F23">
        <w:rPr>
          <w:rFonts w:ascii="Times New Roman" w:hAnsi="Times New Roman" w:cs="Times New Roman"/>
          <w:b/>
          <w:bCs/>
          <w:sz w:val="28"/>
          <w:szCs w:val="28"/>
        </w:rPr>
        <w:t>Проверка оборудования</w:t>
      </w:r>
    </w:p>
    <w:p w14:paraId="3A80BE62" w14:textId="5A53B52A" w:rsidR="00284451" w:rsidRPr="00DB073A" w:rsidRDefault="00450F23" w:rsidP="00450F23">
      <w:pPr>
        <w:spacing w:after="0" w:line="240" w:lineRule="auto"/>
        <w:ind w:firstLine="567"/>
        <w:jc w:val="both"/>
        <w:rPr>
          <w:rFonts w:ascii="Times New Roman" w:hAnsi="Times New Roman" w:cs="Times New Roman"/>
          <w:sz w:val="28"/>
          <w:szCs w:val="28"/>
        </w:rPr>
      </w:pPr>
      <w:r w:rsidRPr="00450F23">
        <w:rPr>
          <w:rFonts w:ascii="Times New Roman" w:hAnsi="Times New Roman" w:cs="Times New Roman"/>
          <w:sz w:val="28"/>
          <w:szCs w:val="28"/>
        </w:rPr>
        <w:t>Проверьте, что оборудование подходит для работы и подключено в соответствии с рекомендациями производителя. Сварщик несет ответственность за ежедневную проверку оборудования (кабеля, держателя электрода и соединительных устройств) на предмет повреждений и дефектов. Все внешние соединения должны быть чистыми и герметичными и проверяться каждый раз при повторном подключении. Сварочный возвратный зажим должен быть подключен непосредственно к заготовке, как можно ближе к точке сварки или к металлическому рабочему столу, на котором размещается заготовка. Любые поврежденные или дефектные детали должны быть заменены перед продолжением сварочных работ.</w:t>
      </w:r>
    </w:p>
    <w:p w14:paraId="462646DD" w14:textId="77777777" w:rsidR="00284451" w:rsidRDefault="00284451" w:rsidP="00DB073A">
      <w:pPr>
        <w:spacing w:after="0" w:line="240" w:lineRule="auto"/>
        <w:ind w:firstLine="567"/>
        <w:jc w:val="both"/>
        <w:rPr>
          <w:rFonts w:ascii="Times New Roman" w:hAnsi="Times New Roman" w:cs="Times New Roman"/>
          <w:sz w:val="28"/>
          <w:szCs w:val="28"/>
        </w:rPr>
      </w:pPr>
    </w:p>
    <w:p w14:paraId="1AF631C3" w14:textId="334A48CA" w:rsidR="00E3493D" w:rsidRPr="00E3493D" w:rsidRDefault="00E3493D" w:rsidP="00DB073A">
      <w:pPr>
        <w:spacing w:after="0" w:line="240" w:lineRule="auto"/>
        <w:ind w:firstLine="567"/>
        <w:jc w:val="both"/>
        <w:rPr>
          <w:rFonts w:ascii="Times New Roman" w:hAnsi="Times New Roman" w:cs="Times New Roman"/>
          <w:b/>
          <w:bCs/>
          <w:sz w:val="28"/>
          <w:szCs w:val="28"/>
        </w:rPr>
      </w:pPr>
      <w:r w:rsidRPr="00E3493D">
        <w:rPr>
          <w:rFonts w:ascii="Times New Roman" w:hAnsi="Times New Roman" w:cs="Times New Roman"/>
          <w:b/>
          <w:bCs/>
          <w:sz w:val="28"/>
          <w:szCs w:val="28"/>
        </w:rPr>
        <w:t>ДОПОЛНИТЕЛЬНЫЕ ИНСТРУКЦИИ ПО БЕЗОПАСНОСТИ</w:t>
      </w:r>
    </w:p>
    <w:p w14:paraId="33C2780D" w14:textId="6E553E5D" w:rsidR="00BD4B51"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ВСЕГДА проверяйте, чтобы вокруг внешнего корпуса машины циркулировал свободный воздух, а жалюзи не были загорожены. </w:t>
      </w:r>
    </w:p>
    <w:p w14:paraId="5D77D7FD" w14:textId="44EFBF3E" w:rsidR="00BD4B51"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ВСЕГДА используйте надлежащую сварочную маску или шлем с подходящими фильтрующими линзами. Всегда надевайте надлежащие перчатки и рабочую одежду. </w:t>
      </w:r>
    </w:p>
    <w:p w14:paraId="0777A0B2" w14:textId="04CA5DC6" w:rsidR="00BD4B51"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ВСЕГДА удаляйте все легковоспламеняющиеся материалы из зоны сварки. </w:t>
      </w:r>
    </w:p>
    <w:p w14:paraId="670F83B7" w14:textId="627C2BDA" w:rsidR="00F43815"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снимайте никакие панели, если машина не отключена от источника питания, И НИКОГДА не используйте машину со снятыми панелями. </w:t>
      </w:r>
    </w:p>
    <w:p w14:paraId="141C69C0" w14:textId="50AB2981" w:rsidR="00F43815"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пытайтесь выполнять какой-либо электрический или механический ремонт, если вы не являетесь квалифицированным специалистом. Если у вас возникли проблемы с аппаратом, обратитесь к местному дилеру. </w:t>
      </w:r>
    </w:p>
    <w:p w14:paraId="3D31DA42" w14:textId="51641580" w:rsidR="00F43815"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используйте и не храните аппарат в сырой/влажной среде. НЕ ПОДВЕРГАЙТЕ ДОЖДЮ. </w:t>
      </w:r>
    </w:p>
    <w:p w14:paraId="5F861917" w14:textId="0799AEF6" w:rsidR="00BD4B51"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НИКОГДА не продолжайте сварку, если в какой-либо момент вы почувствуете даже самый слабый удар током. НЕМЕДЛЕННО прекратите сварку и НЕ пытайтесь использовать аппарат, пока не будет диагностирована и устранена неисправность.</w:t>
      </w:r>
    </w:p>
    <w:p w14:paraId="548A197C" w14:textId="2DD9D694" w:rsidR="00F43815"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используйте сварочный аппарат с входными соединениями длиной более 10 м. </w:t>
      </w:r>
    </w:p>
    <w:p w14:paraId="1E26523D" w14:textId="1909C2FC" w:rsidR="00F43815" w:rsidRPr="003C1E45" w:rsidRDefault="00BD4B51" w:rsidP="003C1E45">
      <w:pPr>
        <w:pStyle w:val="a7"/>
        <w:numPr>
          <w:ilvl w:val="0"/>
          <w:numId w:val="2"/>
        </w:numPr>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направляйте горелку на человека или животное. </w:t>
      </w:r>
    </w:p>
    <w:p w14:paraId="70EA8C08" w14:textId="268A0182" w:rsidR="00F43815" w:rsidRPr="003C1E45" w:rsidRDefault="00BD4B51" w:rsidP="00AA3049">
      <w:pPr>
        <w:pStyle w:val="a7"/>
        <w:numPr>
          <w:ilvl w:val="0"/>
          <w:numId w:val="2"/>
        </w:numPr>
        <w:tabs>
          <w:tab w:val="left" w:pos="851"/>
        </w:tabs>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НИКОГДА не допускайте, чтобы кабели обматывались вокруг оператора или любого человека поблизости. </w:t>
      </w:r>
    </w:p>
    <w:p w14:paraId="367D5DAC" w14:textId="1768A867" w:rsidR="00BD4B51" w:rsidRPr="003C1E45" w:rsidRDefault="00BD4B51" w:rsidP="00AA3049">
      <w:pPr>
        <w:pStyle w:val="a7"/>
        <w:numPr>
          <w:ilvl w:val="0"/>
          <w:numId w:val="2"/>
        </w:numPr>
        <w:tabs>
          <w:tab w:val="left" w:pos="851"/>
        </w:tabs>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Защитные устройства, такие как блокировки и автоматические выключатели, не должны отключаться или шунтироваться.</w:t>
      </w:r>
    </w:p>
    <w:p w14:paraId="4C44A57A" w14:textId="25113888" w:rsidR="00F43815" w:rsidRPr="003C1E45" w:rsidRDefault="00BD4B51" w:rsidP="00AA3049">
      <w:pPr>
        <w:pStyle w:val="a7"/>
        <w:numPr>
          <w:ilvl w:val="0"/>
          <w:numId w:val="2"/>
        </w:numPr>
        <w:tabs>
          <w:tab w:val="left" w:pos="851"/>
        </w:tabs>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Перед установкой, проверкой или обслуживанием оборудования отключите все питание и снимите линейные предохранители, чтобы предотвратить случайное включение питания. </w:t>
      </w:r>
    </w:p>
    <w:p w14:paraId="39A1044A" w14:textId="20B28D54" w:rsidR="00F43815" w:rsidRPr="003C1E45" w:rsidRDefault="00BD4B51" w:rsidP="00AA3049">
      <w:pPr>
        <w:pStyle w:val="a7"/>
        <w:numPr>
          <w:ilvl w:val="0"/>
          <w:numId w:val="2"/>
        </w:numPr>
        <w:tabs>
          <w:tab w:val="left" w:pos="851"/>
        </w:tabs>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t xml:space="preserve">Не размыкайте цепь питания и не меняйте полярность во время сварки. </w:t>
      </w:r>
    </w:p>
    <w:p w14:paraId="5CAEB28A" w14:textId="7CE493C6" w:rsidR="00284451" w:rsidRPr="003C1E45" w:rsidRDefault="00BD4B51" w:rsidP="00AA3049">
      <w:pPr>
        <w:pStyle w:val="a7"/>
        <w:numPr>
          <w:ilvl w:val="0"/>
          <w:numId w:val="2"/>
        </w:numPr>
        <w:tabs>
          <w:tab w:val="left" w:pos="851"/>
        </w:tabs>
        <w:spacing w:after="0" w:line="240" w:lineRule="auto"/>
        <w:ind w:left="0" w:firstLine="426"/>
        <w:jc w:val="both"/>
        <w:rPr>
          <w:rFonts w:ascii="Times New Roman" w:hAnsi="Times New Roman" w:cs="Times New Roman"/>
          <w:sz w:val="28"/>
          <w:szCs w:val="28"/>
        </w:rPr>
      </w:pPr>
      <w:r w:rsidRPr="003C1E45">
        <w:rPr>
          <w:rFonts w:ascii="Times New Roman" w:hAnsi="Times New Roman" w:cs="Times New Roman"/>
          <w:sz w:val="28"/>
          <w:szCs w:val="28"/>
        </w:rPr>
        <w:lastRenderedPageBreak/>
        <w:t>Если в чрезвычайной ситуации ее необходимо отключить, примите меры предосторожности от ожогов электрическим током или вспышки от дуги переключателя. Всегда отключайте и отключайте все питание оборудования. Выключатель питания должен быть доступен рядом с источником сварочного тока.</w:t>
      </w:r>
    </w:p>
    <w:p w14:paraId="1A594242" w14:textId="77777777" w:rsidR="00C84DD0" w:rsidRDefault="00C84DD0" w:rsidP="000D05B1">
      <w:pPr>
        <w:spacing w:after="0" w:line="240" w:lineRule="auto"/>
        <w:ind w:firstLine="567"/>
        <w:jc w:val="both"/>
        <w:rPr>
          <w:rFonts w:ascii="Times New Roman" w:hAnsi="Times New Roman" w:cs="Times New Roman"/>
          <w:b/>
          <w:bCs/>
          <w:sz w:val="28"/>
          <w:szCs w:val="28"/>
        </w:rPr>
      </w:pPr>
    </w:p>
    <w:p w14:paraId="6103EB2C" w14:textId="1BB56E68" w:rsidR="000D05B1" w:rsidRPr="000D05B1" w:rsidRDefault="000D05B1" w:rsidP="000D05B1">
      <w:pPr>
        <w:spacing w:after="0" w:line="240" w:lineRule="auto"/>
        <w:ind w:firstLine="567"/>
        <w:jc w:val="both"/>
        <w:rPr>
          <w:rFonts w:ascii="Times New Roman" w:hAnsi="Times New Roman" w:cs="Times New Roman"/>
          <w:b/>
          <w:bCs/>
          <w:sz w:val="28"/>
          <w:szCs w:val="28"/>
        </w:rPr>
      </w:pPr>
      <w:r w:rsidRPr="000D05B1">
        <w:rPr>
          <w:rFonts w:ascii="Times New Roman" w:hAnsi="Times New Roman" w:cs="Times New Roman"/>
          <w:b/>
          <w:bCs/>
          <w:sz w:val="28"/>
          <w:szCs w:val="28"/>
        </w:rPr>
        <w:t>РАСПАКОВКА</w:t>
      </w:r>
    </w:p>
    <w:p w14:paraId="37BBA6C2" w14:textId="22D60EC3" w:rsidR="000D05B1" w:rsidRPr="00C84DD0" w:rsidRDefault="000D05B1" w:rsidP="000D05B1">
      <w:pPr>
        <w:spacing w:after="0" w:line="240" w:lineRule="auto"/>
        <w:ind w:firstLine="567"/>
        <w:jc w:val="both"/>
        <w:rPr>
          <w:rFonts w:ascii="Times New Roman" w:hAnsi="Times New Roman" w:cs="Times New Roman"/>
          <w:sz w:val="28"/>
          <w:szCs w:val="28"/>
        </w:rPr>
      </w:pPr>
      <w:r w:rsidRPr="000D05B1">
        <w:rPr>
          <w:rFonts w:ascii="Times New Roman" w:hAnsi="Times New Roman" w:cs="Times New Roman"/>
          <w:sz w:val="28"/>
          <w:szCs w:val="28"/>
        </w:rPr>
        <w:t xml:space="preserve">Внимание! В упаковке содержатся острые предметы. Будьте осторожны при распаковке. Извлеките </w:t>
      </w:r>
      <w:r w:rsidR="00C84DD0">
        <w:rPr>
          <w:rFonts w:ascii="Times New Roman" w:hAnsi="Times New Roman" w:cs="Times New Roman"/>
          <w:sz w:val="28"/>
          <w:szCs w:val="28"/>
        </w:rPr>
        <w:t>аппарат</w:t>
      </w:r>
      <w:r w:rsidRPr="000D05B1">
        <w:rPr>
          <w:rFonts w:ascii="Times New Roman" w:hAnsi="Times New Roman" w:cs="Times New Roman"/>
          <w:sz w:val="28"/>
          <w:szCs w:val="28"/>
        </w:rPr>
        <w:t xml:space="preserve"> вместе с прилагаемыми принадлежностями из упаковки. Тщательно проверьте, чтобы </w:t>
      </w:r>
      <w:r w:rsidR="00C84DD0">
        <w:rPr>
          <w:rFonts w:ascii="Times New Roman" w:hAnsi="Times New Roman" w:cs="Times New Roman"/>
          <w:sz w:val="28"/>
          <w:szCs w:val="28"/>
        </w:rPr>
        <w:t>аппарат</w:t>
      </w:r>
      <w:r w:rsidRPr="000D05B1">
        <w:rPr>
          <w:rFonts w:ascii="Times New Roman" w:hAnsi="Times New Roman" w:cs="Times New Roman"/>
          <w:sz w:val="28"/>
          <w:szCs w:val="28"/>
        </w:rPr>
        <w:t xml:space="preserve"> был в хорошем состоянии, и учтите все принадлежности, перечисленные в этом руководстве. </w:t>
      </w:r>
    </w:p>
    <w:p w14:paraId="09205DF3" w14:textId="3CAA73CB" w:rsidR="00284451" w:rsidRPr="00DB073A" w:rsidRDefault="000D05B1" w:rsidP="000D05B1">
      <w:pPr>
        <w:spacing w:after="0" w:line="240" w:lineRule="auto"/>
        <w:ind w:firstLine="567"/>
        <w:jc w:val="both"/>
        <w:rPr>
          <w:rFonts w:ascii="Times New Roman" w:hAnsi="Times New Roman" w:cs="Times New Roman"/>
          <w:sz w:val="28"/>
          <w:szCs w:val="28"/>
        </w:rPr>
      </w:pPr>
      <w:r w:rsidRPr="000D05B1">
        <w:rPr>
          <w:rFonts w:ascii="Times New Roman" w:hAnsi="Times New Roman" w:cs="Times New Roman"/>
          <w:sz w:val="28"/>
          <w:szCs w:val="28"/>
        </w:rPr>
        <w:t xml:space="preserve">Также убедитесь, что все принадлежности в комплекте. Если какие-либо детали отсутствуют, </w:t>
      </w:r>
      <w:r w:rsidR="00C84DD0">
        <w:rPr>
          <w:rFonts w:ascii="Times New Roman" w:hAnsi="Times New Roman" w:cs="Times New Roman"/>
          <w:sz w:val="28"/>
          <w:szCs w:val="28"/>
        </w:rPr>
        <w:t>аппарат</w:t>
      </w:r>
      <w:r w:rsidRPr="000D05B1">
        <w:rPr>
          <w:rFonts w:ascii="Times New Roman" w:hAnsi="Times New Roman" w:cs="Times New Roman"/>
          <w:sz w:val="28"/>
          <w:szCs w:val="28"/>
        </w:rPr>
        <w:t xml:space="preserve"> и принадлежности следует вернуть в оригинальной упаковке продавцу.</w:t>
      </w:r>
    </w:p>
    <w:p w14:paraId="3642043B" w14:textId="77777777" w:rsidR="00284451" w:rsidRPr="00DB073A" w:rsidRDefault="00284451" w:rsidP="00DB073A">
      <w:pPr>
        <w:spacing w:after="0" w:line="240" w:lineRule="auto"/>
        <w:ind w:firstLine="567"/>
        <w:jc w:val="both"/>
        <w:rPr>
          <w:rFonts w:ascii="Times New Roman" w:hAnsi="Times New Roman" w:cs="Times New Roman"/>
          <w:sz w:val="28"/>
          <w:szCs w:val="28"/>
        </w:rPr>
      </w:pPr>
    </w:p>
    <w:p w14:paraId="28ACEC82" w14:textId="130A7639" w:rsidR="00C84DD0" w:rsidRDefault="00C84DD0" w:rsidP="00DB073A">
      <w:pPr>
        <w:spacing w:after="0" w:line="240" w:lineRule="auto"/>
        <w:ind w:firstLine="567"/>
        <w:jc w:val="both"/>
        <w:rPr>
          <w:rFonts w:ascii="Times New Roman" w:hAnsi="Times New Roman" w:cs="Times New Roman"/>
          <w:b/>
          <w:bCs/>
          <w:sz w:val="28"/>
          <w:szCs w:val="28"/>
        </w:rPr>
      </w:pPr>
      <w:r w:rsidRPr="00C84DD0">
        <w:rPr>
          <w:rFonts w:ascii="Times New Roman" w:hAnsi="Times New Roman" w:cs="Times New Roman"/>
          <w:b/>
          <w:bCs/>
          <w:sz w:val="28"/>
          <w:szCs w:val="28"/>
        </w:rPr>
        <w:t>КОМП</w:t>
      </w:r>
      <w:r>
        <w:rPr>
          <w:rFonts w:ascii="Times New Roman" w:hAnsi="Times New Roman" w:cs="Times New Roman"/>
          <w:b/>
          <w:bCs/>
          <w:sz w:val="28"/>
          <w:szCs w:val="28"/>
        </w:rPr>
        <w:t>ЛЕКТАЦИЯ</w:t>
      </w:r>
    </w:p>
    <w:p w14:paraId="2AD9EECF" w14:textId="12C09AF4" w:rsidR="00C84DD0" w:rsidRDefault="00C84DD0" w:rsidP="00DB073A">
      <w:pPr>
        <w:spacing w:after="0" w:line="240" w:lineRule="auto"/>
        <w:ind w:firstLine="567"/>
        <w:jc w:val="both"/>
        <w:rPr>
          <w:rFonts w:ascii="Times New Roman" w:hAnsi="Times New Roman" w:cs="Times New Roman"/>
          <w:sz w:val="28"/>
          <w:szCs w:val="28"/>
        </w:rPr>
      </w:pPr>
      <w:r>
        <w:rPr>
          <w:noProof/>
        </w:rPr>
        <w:drawing>
          <wp:inline distT="0" distB="0" distL="0" distR="0" wp14:anchorId="02052B7C" wp14:editId="38AFF368">
            <wp:extent cx="4496322" cy="3851564"/>
            <wp:effectExtent l="0" t="0" r="0" b="0"/>
            <wp:docPr id="998505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5248" name=""/>
                    <pic:cNvPicPr/>
                  </pic:nvPicPr>
                  <pic:blipFill>
                    <a:blip r:embed="rId21"/>
                    <a:stretch>
                      <a:fillRect/>
                    </a:stretch>
                  </pic:blipFill>
                  <pic:spPr>
                    <a:xfrm>
                      <a:off x="0" y="0"/>
                      <a:ext cx="4510607" cy="3863800"/>
                    </a:xfrm>
                    <a:prstGeom prst="rect">
                      <a:avLst/>
                    </a:prstGeom>
                  </pic:spPr>
                </pic:pic>
              </a:graphicData>
            </a:graphic>
          </wp:inline>
        </w:drawing>
      </w:r>
    </w:p>
    <w:p w14:paraId="20D97D53" w14:textId="77777777" w:rsidR="00C84DD0" w:rsidRDefault="00C84DD0" w:rsidP="00DB073A">
      <w:pPr>
        <w:spacing w:after="0" w:line="240" w:lineRule="auto"/>
        <w:ind w:firstLine="567"/>
        <w:jc w:val="both"/>
        <w:rPr>
          <w:rFonts w:ascii="Times New Roman" w:hAnsi="Times New Roman" w:cs="Times New Roman"/>
          <w:sz w:val="28"/>
          <w:szCs w:val="28"/>
        </w:rPr>
      </w:pPr>
    </w:p>
    <w:p w14:paraId="4E090836" w14:textId="662A3393" w:rsidR="00C84DD0" w:rsidRDefault="00C84DD0" w:rsidP="00C84DD0">
      <w:pPr>
        <w:spacing w:after="0" w:line="240" w:lineRule="auto"/>
        <w:ind w:firstLine="567"/>
        <w:jc w:val="both"/>
        <w:rPr>
          <w:rFonts w:ascii="Times New Roman" w:hAnsi="Times New Roman" w:cs="Times New Roman"/>
          <w:sz w:val="28"/>
          <w:szCs w:val="28"/>
        </w:rPr>
      </w:pPr>
      <w:r w:rsidRPr="00C84DD0">
        <w:rPr>
          <w:rFonts w:ascii="Times New Roman" w:hAnsi="Times New Roman" w:cs="Times New Roman"/>
          <w:sz w:val="28"/>
          <w:szCs w:val="28"/>
        </w:rPr>
        <w:t>1. Сварочны</w:t>
      </w:r>
      <w:r>
        <w:rPr>
          <w:rFonts w:ascii="Times New Roman" w:hAnsi="Times New Roman" w:cs="Times New Roman"/>
          <w:sz w:val="28"/>
          <w:szCs w:val="28"/>
        </w:rPr>
        <w:t>й</w:t>
      </w:r>
      <w:r w:rsidRPr="00C84DD0">
        <w:rPr>
          <w:rFonts w:ascii="Times New Roman" w:hAnsi="Times New Roman" w:cs="Times New Roman"/>
          <w:sz w:val="28"/>
          <w:szCs w:val="28"/>
        </w:rPr>
        <w:t xml:space="preserve"> аппарат MMA 2. Щиток 3. Стальная щетка/отбойный молоток 4. Зажим заземления 5. Держатель электрода 6. Плечевой ремень</w:t>
      </w:r>
      <w:r>
        <w:rPr>
          <w:rFonts w:ascii="Times New Roman" w:hAnsi="Times New Roman" w:cs="Times New Roman"/>
          <w:sz w:val="28"/>
          <w:szCs w:val="28"/>
        </w:rPr>
        <w:t xml:space="preserve"> </w:t>
      </w:r>
      <w:r w:rsidRPr="00C84DD0">
        <w:rPr>
          <w:rFonts w:ascii="Times New Roman" w:hAnsi="Times New Roman" w:cs="Times New Roman"/>
          <w:sz w:val="28"/>
          <w:szCs w:val="28"/>
        </w:rPr>
        <w:t>7. Ручка для переноски</w:t>
      </w:r>
    </w:p>
    <w:p w14:paraId="5014A015" w14:textId="77777777" w:rsidR="00C84DD0" w:rsidRDefault="00C84DD0" w:rsidP="00C84DD0">
      <w:pPr>
        <w:spacing w:after="0" w:line="240" w:lineRule="auto"/>
        <w:ind w:firstLine="567"/>
        <w:jc w:val="both"/>
        <w:rPr>
          <w:rFonts w:ascii="Times New Roman" w:hAnsi="Times New Roman" w:cs="Times New Roman"/>
          <w:sz w:val="28"/>
          <w:szCs w:val="28"/>
        </w:rPr>
      </w:pPr>
    </w:p>
    <w:p w14:paraId="6F3A36F2" w14:textId="0F70C907" w:rsidR="00C84DD0" w:rsidRPr="00C84DD0" w:rsidRDefault="00C84DD0" w:rsidP="00C84DD0">
      <w:pPr>
        <w:spacing w:after="0" w:line="240" w:lineRule="auto"/>
        <w:ind w:firstLine="567"/>
        <w:jc w:val="both"/>
        <w:rPr>
          <w:rFonts w:ascii="Times New Roman" w:hAnsi="Times New Roman" w:cs="Times New Roman"/>
          <w:b/>
          <w:bCs/>
          <w:sz w:val="28"/>
          <w:szCs w:val="28"/>
        </w:rPr>
      </w:pPr>
      <w:r w:rsidRPr="00C84DD0">
        <w:rPr>
          <w:b/>
          <w:bCs/>
          <w:noProof/>
        </w:rPr>
        <w:lastRenderedPageBreak/>
        <w:drawing>
          <wp:anchor distT="0" distB="0" distL="114300" distR="114300" simplePos="0" relativeHeight="251682816" behindDoc="1" locked="0" layoutInCell="1" allowOverlap="1" wp14:anchorId="65D3AB9A" wp14:editId="699A76EA">
            <wp:simplePos x="0" y="0"/>
            <wp:positionH relativeFrom="column">
              <wp:posOffset>76027</wp:posOffset>
            </wp:positionH>
            <wp:positionV relativeFrom="paragraph">
              <wp:posOffset>110433</wp:posOffset>
            </wp:positionV>
            <wp:extent cx="2576149" cy="1981200"/>
            <wp:effectExtent l="0" t="0" r="0" b="0"/>
            <wp:wrapTight wrapText="bothSides">
              <wp:wrapPolygon edited="0">
                <wp:start x="0" y="0"/>
                <wp:lineTo x="0" y="21392"/>
                <wp:lineTo x="21408" y="21392"/>
                <wp:lineTo x="21408" y="0"/>
                <wp:lineTo x="0" y="0"/>
              </wp:wrapPolygon>
            </wp:wrapTight>
            <wp:docPr id="885453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334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6149" cy="1981200"/>
                    </a:xfrm>
                    <a:prstGeom prst="rect">
                      <a:avLst/>
                    </a:prstGeom>
                  </pic:spPr>
                </pic:pic>
              </a:graphicData>
            </a:graphic>
            <wp14:sizeRelH relativeFrom="page">
              <wp14:pctWidth>0</wp14:pctWidth>
            </wp14:sizeRelH>
            <wp14:sizeRelV relativeFrom="page">
              <wp14:pctHeight>0</wp14:pctHeight>
            </wp14:sizeRelV>
          </wp:anchor>
        </w:drawing>
      </w:r>
    </w:p>
    <w:p w14:paraId="07DD28FF" w14:textId="77777777" w:rsidR="00C84DD0" w:rsidRDefault="00C84DD0" w:rsidP="00C84DD0">
      <w:pPr>
        <w:spacing w:after="0" w:line="240" w:lineRule="auto"/>
        <w:ind w:firstLine="567"/>
        <w:jc w:val="both"/>
        <w:rPr>
          <w:rFonts w:ascii="Times New Roman" w:hAnsi="Times New Roman" w:cs="Times New Roman"/>
          <w:sz w:val="28"/>
          <w:szCs w:val="28"/>
        </w:rPr>
      </w:pPr>
    </w:p>
    <w:p w14:paraId="5AD80855" w14:textId="18E38BA2" w:rsidR="00C84DD0" w:rsidRDefault="00C84DD0" w:rsidP="00C84DD0">
      <w:pPr>
        <w:spacing w:after="0" w:line="240" w:lineRule="auto"/>
        <w:ind w:firstLine="567"/>
        <w:jc w:val="both"/>
        <w:rPr>
          <w:rFonts w:ascii="Times New Roman" w:hAnsi="Times New Roman" w:cs="Times New Roman"/>
          <w:sz w:val="28"/>
          <w:szCs w:val="28"/>
        </w:rPr>
      </w:pPr>
      <w:r w:rsidRPr="00C84DD0">
        <w:rPr>
          <w:rFonts w:ascii="Times New Roman" w:hAnsi="Times New Roman" w:cs="Times New Roman"/>
          <w:sz w:val="28"/>
          <w:szCs w:val="28"/>
        </w:rPr>
        <w:t xml:space="preserve">8. Цифровой дисплей («E-1» обозначает защиту от </w:t>
      </w:r>
      <w:r>
        <w:rPr>
          <w:rFonts w:ascii="Times New Roman" w:hAnsi="Times New Roman" w:cs="Times New Roman"/>
          <w:sz w:val="28"/>
          <w:szCs w:val="28"/>
        </w:rPr>
        <w:t>перегрузки</w:t>
      </w:r>
      <w:r w:rsidRPr="00C84DD0">
        <w:rPr>
          <w:rFonts w:ascii="Times New Roman" w:hAnsi="Times New Roman" w:cs="Times New Roman"/>
          <w:sz w:val="28"/>
          <w:szCs w:val="28"/>
        </w:rPr>
        <w:t>, а «E-3» обозначает защиту от перегрева) 9. Ручка регулятора (A) 10. Положительный разъем (+) 11. Отрицательный разъем (-) 12. Входной кабель питания 13. Переключатель ВКЛ/ВЫКЛ 14. Вентилятор охлаждения</w:t>
      </w:r>
    </w:p>
    <w:p w14:paraId="0A40EA58" w14:textId="77777777" w:rsidR="00C84DD0" w:rsidRDefault="00C84DD0" w:rsidP="00C84DD0">
      <w:pPr>
        <w:spacing w:after="0" w:line="240" w:lineRule="auto"/>
        <w:ind w:firstLine="567"/>
        <w:jc w:val="both"/>
        <w:rPr>
          <w:rFonts w:ascii="Times New Roman" w:hAnsi="Times New Roman" w:cs="Times New Roman"/>
          <w:sz w:val="28"/>
          <w:szCs w:val="28"/>
        </w:rPr>
      </w:pPr>
    </w:p>
    <w:p w14:paraId="5B94F0B7" w14:textId="77777777" w:rsidR="00C84DD0" w:rsidRDefault="00C84DD0" w:rsidP="00C84DD0">
      <w:pPr>
        <w:spacing w:after="0" w:line="240" w:lineRule="auto"/>
        <w:ind w:firstLine="567"/>
        <w:jc w:val="both"/>
        <w:rPr>
          <w:rFonts w:ascii="Times New Roman" w:hAnsi="Times New Roman" w:cs="Times New Roman"/>
          <w:sz w:val="28"/>
          <w:szCs w:val="28"/>
        </w:rPr>
      </w:pPr>
    </w:p>
    <w:p w14:paraId="53FDC84F" w14:textId="109E5447" w:rsidR="00C84DD0" w:rsidRPr="007F29C4" w:rsidRDefault="00C84DD0" w:rsidP="00C84DD0">
      <w:pPr>
        <w:spacing w:after="0" w:line="240" w:lineRule="auto"/>
        <w:ind w:firstLine="567"/>
        <w:jc w:val="both"/>
        <w:rPr>
          <w:rFonts w:ascii="Times New Roman" w:hAnsi="Times New Roman" w:cs="Times New Roman"/>
          <w:b/>
          <w:bCs/>
          <w:sz w:val="28"/>
          <w:szCs w:val="28"/>
        </w:rPr>
      </w:pPr>
      <w:r w:rsidRPr="007F29C4">
        <w:rPr>
          <w:rFonts w:ascii="Times New Roman" w:hAnsi="Times New Roman" w:cs="Times New Roman"/>
          <w:b/>
          <w:bCs/>
          <w:sz w:val="28"/>
          <w:szCs w:val="28"/>
        </w:rPr>
        <w:t>ТЕХНИЧЕСКИЕ ХАРАКТЕРИСТИКИ</w:t>
      </w:r>
    </w:p>
    <w:p w14:paraId="3506A850" w14:textId="77777777" w:rsidR="00C84DD0" w:rsidRDefault="00C84DD0" w:rsidP="00C84DD0">
      <w:pPr>
        <w:spacing w:after="0" w:line="240" w:lineRule="auto"/>
        <w:ind w:firstLine="567"/>
        <w:jc w:val="both"/>
        <w:rPr>
          <w:rFonts w:ascii="Times New Roman" w:hAnsi="Times New Roman" w:cs="Times New Roman"/>
          <w:sz w:val="28"/>
          <w:szCs w:val="28"/>
        </w:rPr>
      </w:pPr>
    </w:p>
    <w:tbl>
      <w:tblPr>
        <w:tblW w:w="9180" w:type="dxa"/>
        <w:tblInd w:w="40" w:type="dxa"/>
        <w:tblCellMar>
          <w:top w:w="58" w:type="dxa"/>
          <w:left w:w="29" w:type="dxa"/>
          <w:right w:w="58" w:type="dxa"/>
        </w:tblCellMar>
        <w:tblLook w:val="04A0" w:firstRow="1" w:lastRow="0" w:firstColumn="1" w:lastColumn="0" w:noHBand="0" w:noVBand="1"/>
      </w:tblPr>
      <w:tblGrid>
        <w:gridCol w:w="2064"/>
        <w:gridCol w:w="1779"/>
        <w:gridCol w:w="1779"/>
        <w:gridCol w:w="1779"/>
        <w:gridCol w:w="1779"/>
      </w:tblGrid>
      <w:tr w:rsidR="00313784" w:rsidRPr="00313784" w14:paraId="69A11ADF"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1DD80615" w14:textId="7EEA8476" w:rsidR="00313784" w:rsidRPr="00313784" w:rsidRDefault="00313784" w:rsidP="00313784">
            <w:pPr>
              <w:spacing w:after="0" w:line="240" w:lineRule="auto"/>
              <w:ind w:left="65"/>
              <w:jc w:val="center"/>
              <w:rPr>
                <w:rFonts w:ascii="Times New Roman" w:hAnsi="Times New Roman" w:cs="Times New Roman"/>
                <w:sz w:val="28"/>
                <w:szCs w:val="28"/>
              </w:rPr>
            </w:pPr>
            <w:r>
              <w:rPr>
                <w:rFonts w:ascii="Times New Roman" w:hAnsi="Times New Roman" w:cs="Times New Roman"/>
                <w:b/>
                <w:sz w:val="28"/>
                <w:szCs w:val="28"/>
              </w:rPr>
              <w:t>Наименование</w:t>
            </w:r>
          </w:p>
        </w:tc>
        <w:tc>
          <w:tcPr>
            <w:tcW w:w="1779" w:type="dxa"/>
            <w:tcBorders>
              <w:top w:val="single" w:sz="6" w:space="0" w:color="000000"/>
              <w:left w:val="single" w:sz="6" w:space="0" w:color="000000"/>
              <w:bottom w:val="single" w:sz="6" w:space="0" w:color="000000"/>
              <w:right w:val="single" w:sz="6" w:space="0" w:color="000000"/>
            </w:tcBorders>
            <w:hideMark/>
          </w:tcPr>
          <w:p w14:paraId="036E2634" w14:textId="77777777" w:rsidR="00313784" w:rsidRPr="00313784" w:rsidRDefault="00313784" w:rsidP="00313784">
            <w:pPr>
              <w:spacing w:after="0" w:line="240" w:lineRule="auto"/>
              <w:jc w:val="center"/>
              <w:rPr>
                <w:rFonts w:ascii="Times New Roman" w:hAnsi="Times New Roman" w:cs="Times New Roman"/>
                <w:sz w:val="28"/>
                <w:szCs w:val="28"/>
              </w:rPr>
            </w:pPr>
            <w:r w:rsidRPr="00313784">
              <w:rPr>
                <w:rFonts w:ascii="Times New Roman" w:hAnsi="Times New Roman" w:cs="Times New Roman"/>
                <w:b/>
                <w:sz w:val="28"/>
                <w:szCs w:val="28"/>
              </w:rPr>
              <w:t>СИА-160</w:t>
            </w:r>
          </w:p>
        </w:tc>
        <w:tc>
          <w:tcPr>
            <w:tcW w:w="1779" w:type="dxa"/>
            <w:tcBorders>
              <w:top w:val="single" w:sz="6" w:space="0" w:color="000000"/>
              <w:left w:val="single" w:sz="6" w:space="0" w:color="000000"/>
              <w:bottom w:val="single" w:sz="6" w:space="0" w:color="000000"/>
              <w:right w:val="single" w:sz="6" w:space="0" w:color="000000"/>
            </w:tcBorders>
            <w:hideMark/>
          </w:tcPr>
          <w:p w14:paraId="33BC52D0" w14:textId="77777777" w:rsidR="00313784" w:rsidRPr="00313784" w:rsidRDefault="00313784" w:rsidP="00313784">
            <w:pPr>
              <w:spacing w:after="0" w:line="240" w:lineRule="auto"/>
              <w:jc w:val="center"/>
              <w:rPr>
                <w:rFonts w:ascii="Times New Roman" w:hAnsi="Times New Roman" w:cs="Times New Roman"/>
                <w:sz w:val="28"/>
                <w:szCs w:val="28"/>
              </w:rPr>
            </w:pPr>
            <w:r w:rsidRPr="00313784">
              <w:rPr>
                <w:rFonts w:ascii="Times New Roman" w:hAnsi="Times New Roman" w:cs="Times New Roman"/>
                <w:b/>
                <w:sz w:val="28"/>
                <w:szCs w:val="28"/>
              </w:rPr>
              <w:t>СИА-180</w:t>
            </w:r>
          </w:p>
        </w:tc>
        <w:tc>
          <w:tcPr>
            <w:tcW w:w="1779" w:type="dxa"/>
            <w:tcBorders>
              <w:top w:val="single" w:sz="6" w:space="0" w:color="000000"/>
              <w:left w:val="single" w:sz="6" w:space="0" w:color="000000"/>
              <w:bottom w:val="single" w:sz="6" w:space="0" w:color="000000"/>
              <w:right w:val="single" w:sz="6" w:space="0" w:color="000000"/>
            </w:tcBorders>
            <w:hideMark/>
          </w:tcPr>
          <w:p w14:paraId="5AC1B8B2" w14:textId="77777777" w:rsidR="00313784" w:rsidRPr="00313784" w:rsidRDefault="00313784" w:rsidP="00313784">
            <w:pPr>
              <w:spacing w:after="0" w:line="240" w:lineRule="auto"/>
              <w:jc w:val="center"/>
              <w:rPr>
                <w:rFonts w:ascii="Times New Roman" w:hAnsi="Times New Roman" w:cs="Times New Roman"/>
                <w:sz w:val="28"/>
                <w:szCs w:val="28"/>
              </w:rPr>
            </w:pPr>
            <w:r w:rsidRPr="00313784">
              <w:rPr>
                <w:rFonts w:ascii="Times New Roman" w:hAnsi="Times New Roman" w:cs="Times New Roman"/>
                <w:b/>
                <w:sz w:val="28"/>
                <w:szCs w:val="28"/>
              </w:rPr>
              <w:t>СИА-200</w:t>
            </w:r>
          </w:p>
        </w:tc>
        <w:tc>
          <w:tcPr>
            <w:tcW w:w="1779" w:type="dxa"/>
            <w:tcBorders>
              <w:top w:val="single" w:sz="6" w:space="0" w:color="000000"/>
              <w:left w:val="single" w:sz="6" w:space="0" w:color="000000"/>
              <w:bottom w:val="single" w:sz="6" w:space="0" w:color="000000"/>
              <w:right w:val="single" w:sz="6" w:space="0" w:color="000000"/>
            </w:tcBorders>
            <w:hideMark/>
          </w:tcPr>
          <w:p w14:paraId="54D77B46" w14:textId="77777777" w:rsidR="00313784" w:rsidRPr="00313784" w:rsidRDefault="00313784" w:rsidP="00313784">
            <w:pPr>
              <w:spacing w:after="0" w:line="240" w:lineRule="auto"/>
              <w:jc w:val="center"/>
              <w:rPr>
                <w:rFonts w:ascii="Times New Roman" w:hAnsi="Times New Roman" w:cs="Times New Roman"/>
                <w:sz w:val="28"/>
                <w:szCs w:val="28"/>
              </w:rPr>
            </w:pPr>
            <w:r w:rsidRPr="00313784">
              <w:rPr>
                <w:rFonts w:ascii="Times New Roman" w:hAnsi="Times New Roman" w:cs="Times New Roman"/>
                <w:b/>
                <w:sz w:val="28"/>
                <w:szCs w:val="28"/>
              </w:rPr>
              <w:t>СИА-250</w:t>
            </w:r>
          </w:p>
        </w:tc>
      </w:tr>
      <w:tr w:rsidR="00313784" w:rsidRPr="00313784" w14:paraId="46C81F76"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6490D32C" w14:textId="7A0576DD" w:rsidR="00313784" w:rsidRPr="00313784" w:rsidRDefault="00313784" w:rsidP="00313784">
            <w:pPr>
              <w:spacing w:after="0" w:line="240" w:lineRule="auto"/>
              <w:ind w:left="65"/>
              <w:jc w:val="both"/>
              <w:rPr>
                <w:rFonts w:ascii="Times New Roman" w:hAnsi="Times New Roman" w:cs="Times New Roman"/>
                <w:sz w:val="28"/>
                <w:szCs w:val="28"/>
              </w:rPr>
            </w:pPr>
            <w:r>
              <w:rPr>
                <w:rFonts w:ascii="Times New Roman" w:hAnsi="Times New Roman" w:cs="Times New Roman"/>
                <w:b/>
                <w:sz w:val="28"/>
                <w:szCs w:val="28"/>
              </w:rPr>
              <w:t>Напряжение питания</w:t>
            </w:r>
            <w:r w:rsidRPr="00313784">
              <w:rPr>
                <w:rFonts w:ascii="MS Gothic" w:eastAsia="MS Gothic" w:hAnsi="MS Gothic" w:cs="MS Gothic" w:hint="eastAsia"/>
                <w:sz w:val="28"/>
                <w:szCs w:val="28"/>
              </w:rPr>
              <w:t>（</w:t>
            </w:r>
            <w:r>
              <w:rPr>
                <w:rFonts w:ascii="Times New Roman" w:hAnsi="Times New Roman" w:cs="Times New Roman"/>
                <w:b/>
                <w:sz w:val="28"/>
                <w:szCs w:val="28"/>
              </w:rPr>
              <w:t>В</w:t>
            </w:r>
            <w:r w:rsidRPr="00313784">
              <w:rPr>
                <w:rFonts w:ascii="MS Gothic" w:eastAsia="MS Gothic" w:hAnsi="MS Gothic" w:cs="MS Gothic" w:hint="eastAsia"/>
                <w:sz w:val="28"/>
                <w:szCs w:val="28"/>
              </w:rPr>
              <w:t>）</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30229FC" w14:textId="5A82CFC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230</w:t>
            </w:r>
            <w:r>
              <w:rPr>
                <w:rFonts w:ascii="Times New Roman" w:hAnsi="Times New Roman" w:cs="Times New Roman"/>
                <w:sz w:val="28"/>
                <w:szCs w:val="28"/>
              </w:rPr>
              <w:t>В</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5116AB6" w14:textId="67C97D2C"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230</w:t>
            </w:r>
            <w:r>
              <w:rPr>
                <w:rFonts w:ascii="Times New Roman" w:hAnsi="Times New Roman" w:cs="Times New Roman"/>
                <w:sz w:val="28"/>
                <w:szCs w:val="28"/>
              </w:rPr>
              <w:t>В</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8378A81" w14:textId="56E31249"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230</w:t>
            </w:r>
            <w:r>
              <w:rPr>
                <w:rFonts w:ascii="Times New Roman" w:hAnsi="Times New Roman" w:cs="Times New Roman"/>
                <w:sz w:val="28"/>
                <w:szCs w:val="28"/>
              </w:rPr>
              <w:t>В</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5C94E27" w14:textId="492532DD"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230</w:t>
            </w:r>
            <w:r>
              <w:rPr>
                <w:rFonts w:ascii="Times New Roman" w:hAnsi="Times New Roman" w:cs="Times New Roman"/>
                <w:sz w:val="28"/>
                <w:szCs w:val="28"/>
              </w:rPr>
              <w:t>В</w:t>
            </w:r>
          </w:p>
        </w:tc>
      </w:tr>
      <w:tr w:rsidR="00313784" w:rsidRPr="00313784" w14:paraId="478CCAAD"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066BBDEC" w14:textId="6C2EC6AA" w:rsidR="00313784" w:rsidRPr="00313784" w:rsidRDefault="00313784" w:rsidP="00313784">
            <w:pPr>
              <w:spacing w:after="0" w:line="240" w:lineRule="auto"/>
              <w:ind w:left="65"/>
              <w:jc w:val="both"/>
              <w:rPr>
                <w:rFonts w:ascii="Times New Roman" w:hAnsi="Times New Roman" w:cs="Times New Roman"/>
                <w:sz w:val="28"/>
                <w:szCs w:val="28"/>
              </w:rPr>
            </w:pPr>
            <w:r>
              <w:rPr>
                <w:rFonts w:ascii="Times New Roman" w:hAnsi="Times New Roman" w:cs="Times New Roman"/>
                <w:b/>
                <w:sz w:val="28"/>
                <w:szCs w:val="28"/>
              </w:rPr>
              <w:t xml:space="preserve">Частота </w:t>
            </w:r>
            <w:r w:rsidRPr="00313784">
              <w:rPr>
                <w:rFonts w:ascii="Times New Roman" w:hAnsi="Times New Roman" w:cs="Times New Roman"/>
                <w:b/>
                <w:sz w:val="28"/>
                <w:szCs w:val="28"/>
              </w:rPr>
              <w:t>(</w:t>
            </w:r>
            <w:r>
              <w:rPr>
                <w:rFonts w:ascii="Times New Roman" w:hAnsi="Times New Roman" w:cs="Times New Roman"/>
                <w:b/>
                <w:sz w:val="28"/>
                <w:szCs w:val="28"/>
              </w:rPr>
              <w:t>Гц</w:t>
            </w:r>
            <w:r w:rsidRPr="00313784">
              <w:rPr>
                <w:rFonts w:ascii="Times New Roman" w:hAnsi="Times New Roman" w:cs="Times New Roman"/>
                <w:b/>
                <w:sz w:val="28"/>
                <w:szCs w:val="28"/>
              </w:rPr>
              <w:t>)</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6E61C838"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50/60Hz</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84B031B"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50/60Hz</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0C2F8E7"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50/60Hz</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42D38471"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50/60Hz</w:t>
            </w:r>
          </w:p>
        </w:tc>
      </w:tr>
      <w:tr w:rsidR="00313784" w:rsidRPr="00313784" w14:paraId="4EB52722"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7F4830B3" w14:textId="347E7AC1" w:rsidR="00313784" w:rsidRPr="00313784" w:rsidRDefault="007E52E6" w:rsidP="00313784">
            <w:pPr>
              <w:spacing w:after="0" w:line="240" w:lineRule="auto"/>
              <w:ind w:left="65"/>
              <w:jc w:val="both"/>
              <w:rPr>
                <w:rFonts w:ascii="Times New Roman" w:hAnsi="Times New Roman" w:cs="Times New Roman"/>
                <w:sz w:val="28"/>
                <w:szCs w:val="28"/>
              </w:rPr>
            </w:pPr>
            <w:r w:rsidRPr="007E52E6">
              <w:rPr>
                <w:rFonts w:ascii="Times New Roman" w:hAnsi="Times New Roman" w:cs="Times New Roman"/>
                <w:b/>
                <w:sz w:val="28"/>
                <w:szCs w:val="28"/>
              </w:rPr>
              <w:t>Потребляемый ток</w:t>
            </w:r>
            <w:r w:rsidR="00313784">
              <w:rPr>
                <w:rFonts w:ascii="Times New Roman" w:hAnsi="Times New Roman" w:cs="Times New Roman"/>
                <w:b/>
                <w:sz w:val="28"/>
                <w:szCs w:val="28"/>
              </w:rPr>
              <w:t xml:space="preserve"> </w:t>
            </w:r>
            <w:r w:rsidR="00313784" w:rsidRPr="00313784">
              <w:rPr>
                <w:rFonts w:ascii="Times New Roman" w:hAnsi="Times New Roman" w:cs="Times New Roman"/>
                <w:b/>
                <w:sz w:val="28"/>
                <w:szCs w:val="28"/>
              </w:rPr>
              <w:t>(A)</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0F814BC6"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29.6</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6E44B16F"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34.3</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5C57EC9A"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39.2</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41CC4C2"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52.6</w:t>
            </w:r>
          </w:p>
        </w:tc>
      </w:tr>
      <w:tr w:rsidR="00313784" w:rsidRPr="00313784" w14:paraId="1C400DF5"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16AB2955" w14:textId="57155FA7" w:rsidR="00313784" w:rsidRPr="00313784" w:rsidRDefault="007E52E6" w:rsidP="00313784">
            <w:pPr>
              <w:spacing w:after="0" w:line="240" w:lineRule="auto"/>
              <w:ind w:left="65"/>
              <w:jc w:val="both"/>
              <w:rPr>
                <w:rFonts w:ascii="Times New Roman" w:hAnsi="Times New Roman" w:cs="Times New Roman"/>
                <w:sz w:val="28"/>
                <w:szCs w:val="28"/>
                <w:lang w:val="en-US"/>
              </w:rPr>
            </w:pPr>
            <w:r>
              <w:rPr>
                <w:rFonts w:ascii="Times New Roman" w:hAnsi="Times New Roman" w:cs="Times New Roman"/>
                <w:b/>
                <w:sz w:val="28"/>
                <w:szCs w:val="28"/>
              </w:rPr>
              <w:t>Сварочный ток (А)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F5D5D86"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20-160</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BD9A7A1"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20-180</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6800D667"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20-200</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032E24A2"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20-250</w:t>
            </w:r>
          </w:p>
        </w:tc>
      </w:tr>
      <w:tr w:rsidR="00313784" w:rsidRPr="00313784" w14:paraId="436407BD"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60641ED6" w14:textId="4233E0D2" w:rsidR="00313784" w:rsidRPr="00313784" w:rsidRDefault="00313784" w:rsidP="00313784">
            <w:pPr>
              <w:spacing w:after="0" w:line="240" w:lineRule="auto"/>
              <w:ind w:left="65"/>
              <w:jc w:val="both"/>
              <w:rPr>
                <w:rFonts w:ascii="Times New Roman" w:hAnsi="Times New Roman" w:cs="Times New Roman"/>
                <w:sz w:val="28"/>
                <w:szCs w:val="28"/>
              </w:rPr>
            </w:pPr>
            <w:r>
              <w:rPr>
                <w:rFonts w:ascii="Times New Roman" w:hAnsi="Times New Roman" w:cs="Times New Roman"/>
                <w:b/>
                <w:sz w:val="28"/>
                <w:szCs w:val="28"/>
              </w:rPr>
              <w:t>ПВ</w:t>
            </w:r>
            <w:r w:rsidRPr="00313784">
              <w:rPr>
                <w:rFonts w:ascii="Times New Roman" w:hAnsi="Times New Roman" w:cs="Times New Roman"/>
                <w:b/>
                <w:sz w:val="28"/>
                <w:szCs w:val="28"/>
              </w:rPr>
              <w:t xml:space="preserve"> (%)</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BFFD660"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25%/40</w:t>
            </w:r>
            <w:r w:rsidRPr="00313784">
              <w:rPr>
                <w:rFonts w:ascii="Cambria Math" w:hAnsi="Cambria Math" w:cs="Cambria Math"/>
                <w:sz w:val="28"/>
                <w:szCs w:val="28"/>
              </w:rPr>
              <w:t>℃</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0D00A87"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25%/40</w:t>
            </w:r>
            <w:r w:rsidRPr="00313784">
              <w:rPr>
                <w:rFonts w:ascii="Cambria Math" w:hAnsi="Cambria Math" w:cs="Cambria Math"/>
                <w:sz w:val="28"/>
                <w:szCs w:val="28"/>
              </w:rPr>
              <w:t>℃</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68309503"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25%/40</w:t>
            </w:r>
            <w:r w:rsidRPr="00313784">
              <w:rPr>
                <w:rFonts w:ascii="Cambria Math" w:hAnsi="Cambria Math" w:cs="Cambria Math"/>
                <w:sz w:val="28"/>
                <w:szCs w:val="28"/>
              </w:rPr>
              <w:t>℃</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AD1883B" w14:textId="77777777" w:rsidR="00313784" w:rsidRPr="00313784" w:rsidRDefault="00313784" w:rsidP="00B93B06">
            <w:pPr>
              <w:spacing w:after="0" w:line="240" w:lineRule="auto"/>
              <w:ind w:firstLine="131"/>
              <w:jc w:val="center"/>
              <w:rPr>
                <w:rFonts w:ascii="Times New Roman" w:hAnsi="Times New Roman" w:cs="Times New Roman"/>
                <w:sz w:val="28"/>
                <w:szCs w:val="28"/>
              </w:rPr>
            </w:pPr>
            <w:r w:rsidRPr="00313784">
              <w:rPr>
                <w:rFonts w:ascii="Times New Roman" w:hAnsi="Times New Roman" w:cs="Times New Roman"/>
                <w:sz w:val="28"/>
                <w:szCs w:val="28"/>
              </w:rPr>
              <w:t>25%/40</w:t>
            </w:r>
            <w:r w:rsidRPr="00313784">
              <w:rPr>
                <w:rFonts w:ascii="Cambria Math" w:hAnsi="Cambria Math" w:cs="Cambria Math"/>
                <w:sz w:val="28"/>
                <w:szCs w:val="28"/>
              </w:rPr>
              <w:t>℃</w:t>
            </w:r>
          </w:p>
        </w:tc>
      </w:tr>
      <w:tr w:rsidR="00313784" w:rsidRPr="00313784" w14:paraId="00DACBE3"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6F89C25C" w14:textId="552FAA83" w:rsidR="00313784" w:rsidRPr="00313784" w:rsidRDefault="00313784" w:rsidP="00313784">
            <w:pPr>
              <w:spacing w:after="0" w:line="240" w:lineRule="auto"/>
              <w:ind w:left="65"/>
              <w:jc w:val="both"/>
              <w:rPr>
                <w:rFonts w:ascii="Times New Roman" w:hAnsi="Times New Roman" w:cs="Times New Roman"/>
                <w:sz w:val="28"/>
                <w:szCs w:val="28"/>
              </w:rPr>
            </w:pPr>
            <w:r>
              <w:rPr>
                <w:rFonts w:ascii="Times New Roman" w:hAnsi="Times New Roman" w:cs="Times New Roman"/>
                <w:b/>
                <w:sz w:val="28"/>
                <w:szCs w:val="28"/>
              </w:rPr>
              <w:t>Горячий старт</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12F2486C" w14:textId="7DA48E3C" w:rsidR="00313784"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3D11A98" w14:textId="1EC63845" w:rsidR="00313784"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7F61E5F" w14:textId="2818931C" w:rsidR="00313784"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7F804BD" w14:textId="3FE564CB" w:rsidR="00313784"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r>
      <w:tr w:rsidR="00B93B06" w:rsidRPr="00313784" w14:paraId="2F6BC304"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64CC7571" w14:textId="035FAF16" w:rsidR="00B93B06" w:rsidRPr="00313784" w:rsidRDefault="00B93B06" w:rsidP="00B93B06">
            <w:pPr>
              <w:spacing w:after="0" w:line="240" w:lineRule="auto"/>
              <w:ind w:left="65"/>
              <w:jc w:val="both"/>
              <w:rPr>
                <w:rFonts w:ascii="Times New Roman" w:hAnsi="Times New Roman" w:cs="Times New Roman"/>
                <w:sz w:val="28"/>
                <w:szCs w:val="28"/>
              </w:rPr>
            </w:pPr>
            <w:r>
              <w:rPr>
                <w:rFonts w:ascii="Times New Roman" w:hAnsi="Times New Roman" w:cs="Times New Roman"/>
                <w:b/>
                <w:sz w:val="28"/>
                <w:szCs w:val="28"/>
              </w:rPr>
              <w:t>Форсаж дуги</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12C24FD0" w14:textId="0DB80339"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437CA2BF" w14:textId="746BEC5B"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1F7C5E78" w14:textId="12A9369C"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0140D659" w14:textId="2FEAACF6"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r>
      <w:tr w:rsidR="00B93B06" w:rsidRPr="00313784" w14:paraId="1823FCF8" w14:textId="77777777" w:rsidTr="00B93B06">
        <w:trPr>
          <w:trHeight w:val="333"/>
        </w:trPr>
        <w:tc>
          <w:tcPr>
            <w:tcW w:w="2064" w:type="dxa"/>
            <w:tcBorders>
              <w:top w:val="single" w:sz="6" w:space="0" w:color="000000"/>
              <w:left w:val="single" w:sz="6" w:space="0" w:color="000000"/>
              <w:bottom w:val="single" w:sz="6" w:space="0" w:color="000000"/>
              <w:right w:val="single" w:sz="6" w:space="0" w:color="000000"/>
            </w:tcBorders>
            <w:hideMark/>
          </w:tcPr>
          <w:p w14:paraId="54252A26" w14:textId="13748DDC" w:rsidR="00B93B06" w:rsidRPr="00313784" w:rsidRDefault="00B93B06" w:rsidP="00B93B06">
            <w:pPr>
              <w:spacing w:after="0" w:line="240" w:lineRule="auto"/>
              <w:ind w:left="65"/>
              <w:jc w:val="both"/>
              <w:rPr>
                <w:rFonts w:ascii="Times New Roman" w:hAnsi="Times New Roman" w:cs="Times New Roman"/>
                <w:sz w:val="28"/>
                <w:szCs w:val="28"/>
              </w:rPr>
            </w:pPr>
            <w:proofErr w:type="gramStart"/>
            <w:r>
              <w:rPr>
                <w:rFonts w:ascii="Times New Roman" w:hAnsi="Times New Roman" w:cs="Times New Roman"/>
                <w:b/>
                <w:sz w:val="28"/>
                <w:szCs w:val="28"/>
              </w:rPr>
              <w:t>Анти залипание</w:t>
            </w:r>
            <w:proofErr w:type="gramEnd"/>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30CED3E7" w14:textId="24D93D9E"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09A409DB" w14:textId="36D98784"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751ACE3A" w14:textId="2CD84228"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c>
          <w:tcPr>
            <w:tcW w:w="1779" w:type="dxa"/>
            <w:tcBorders>
              <w:top w:val="single" w:sz="6" w:space="0" w:color="000000"/>
              <w:left w:val="single" w:sz="6" w:space="0" w:color="000000"/>
              <w:bottom w:val="single" w:sz="6" w:space="0" w:color="000000"/>
              <w:right w:val="single" w:sz="6" w:space="0" w:color="000000"/>
            </w:tcBorders>
            <w:vAlign w:val="center"/>
            <w:hideMark/>
          </w:tcPr>
          <w:p w14:paraId="206685B4" w14:textId="588983B1" w:rsidR="00B93B06" w:rsidRPr="00313784" w:rsidRDefault="00B93B06" w:rsidP="00B93B06">
            <w:pPr>
              <w:spacing w:after="0" w:line="240" w:lineRule="auto"/>
              <w:ind w:firstLine="131"/>
              <w:jc w:val="center"/>
              <w:rPr>
                <w:rFonts w:ascii="Times New Roman" w:hAnsi="Times New Roman" w:cs="Times New Roman"/>
                <w:sz w:val="28"/>
                <w:szCs w:val="28"/>
              </w:rPr>
            </w:pPr>
            <w:r>
              <w:rPr>
                <w:rFonts w:ascii="Times New Roman" w:hAnsi="Times New Roman" w:cs="Times New Roman"/>
                <w:sz w:val="28"/>
                <w:szCs w:val="28"/>
              </w:rPr>
              <w:t>ДА</w:t>
            </w:r>
          </w:p>
        </w:tc>
      </w:tr>
    </w:tbl>
    <w:p w14:paraId="04ABB314" w14:textId="77777777" w:rsidR="00C84DD0" w:rsidRDefault="00C84DD0" w:rsidP="00C84DD0">
      <w:pPr>
        <w:spacing w:after="0" w:line="240" w:lineRule="auto"/>
        <w:ind w:firstLine="567"/>
        <w:jc w:val="both"/>
        <w:rPr>
          <w:rFonts w:ascii="Times New Roman" w:hAnsi="Times New Roman" w:cs="Times New Roman"/>
          <w:sz w:val="28"/>
          <w:szCs w:val="28"/>
        </w:rPr>
      </w:pPr>
    </w:p>
    <w:p w14:paraId="637E5DC5" w14:textId="1BFF0B59" w:rsidR="00646596" w:rsidRPr="00646596" w:rsidRDefault="00646596" w:rsidP="00C84DD0">
      <w:pPr>
        <w:spacing w:after="0" w:line="240" w:lineRule="auto"/>
        <w:ind w:firstLine="567"/>
        <w:jc w:val="both"/>
        <w:rPr>
          <w:rFonts w:ascii="Times New Roman" w:hAnsi="Times New Roman" w:cs="Times New Roman"/>
          <w:b/>
          <w:bCs/>
          <w:sz w:val="28"/>
          <w:szCs w:val="28"/>
        </w:rPr>
      </w:pPr>
      <w:r w:rsidRPr="00646596">
        <w:rPr>
          <w:rFonts w:ascii="Times New Roman" w:hAnsi="Times New Roman" w:cs="Times New Roman"/>
          <w:b/>
          <w:bCs/>
          <w:sz w:val="28"/>
          <w:szCs w:val="28"/>
        </w:rPr>
        <w:t>РУЧНАЯ ДУГОВАЯ СВАРКА</w:t>
      </w:r>
    </w:p>
    <w:p w14:paraId="14BC32EE" w14:textId="77777777" w:rsidR="00646596" w:rsidRDefault="00646596" w:rsidP="00C84DD0">
      <w:pPr>
        <w:spacing w:after="0" w:line="240" w:lineRule="auto"/>
        <w:ind w:firstLine="567"/>
        <w:jc w:val="both"/>
        <w:rPr>
          <w:rFonts w:ascii="Times New Roman" w:hAnsi="Times New Roman" w:cs="Times New Roman"/>
          <w:sz w:val="28"/>
          <w:szCs w:val="28"/>
        </w:rPr>
      </w:pPr>
    </w:p>
    <w:p w14:paraId="1F701F04" w14:textId="77777777" w:rsidR="00AE4BA7"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Выключите входной выключатель сварочного аппарата перед подключением или отключением выходных кабелей или другого оборудования. Степень защиты корпуса IP21S, не работайте под дождем. </w:t>
      </w:r>
    </w:p>
    <w:p w14:paraId="2DB922A2"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1. Проверьте упаковку электрода, чтобы определить рекомендуемую полярность, и подключите держатель электрода и рабочий зажим к положительному (+) или отрицательному (-) выходному разъему соответственно. </w:t>
      </w:r>
    </w:p>
    <w:p w14:paraId="697870E6"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2. Плотно поместите электрод в держатель электрода. </w:t>
      </w:r>
    </w:p>
    <w:p w14:paraId="4D6C9C06"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3. Прикрепите рабочий зажим к заготовке, которую необходимо сварить. </w:t>
      </w:r>
    </w:p>
    <w:p w14:paraId="5882DC07"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4. Установите силу тока с помощью ручки регулировки значения. </w:t>
      </w:r>
    </w:p>
    <w:p w14:paraId="41428B12"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5. Ударьте электродом по заготовке, чтобы создать дугу, и удерживайте электрод неподвижно, чтобы поддерживать дугу. </w:t>
      </w:r>
    </w:p>
    <w:p w14:paraId="52C8EA01"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6. Держите электрод немного выше заготовки, поддерживая дугу, перемещаясь с равномерной скоростью.</w:t>
      </w:r>
    </w:p>
    <w:p w14:paraId="40171A47"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lastRenderedPageBreak/>
        <w:t xml:space="preserve">7. Оборвите дугу, быстро оторвав электрод от заготовки, чтобы закончить сварку. </w:t>
      </w:r>
    </w:p>
    <w:p w14:paraId="34D613EE" w14:textId="77777777" w:rsidR="00D56006" w:rsidRDefault="00AE4BA7" w:rsidP="00AE4BA7">
      <w:pPr>
        <w:spacing w:after="0" w:line="240" w:lineRule="auto"/>
        <w:ind w:firstLine="567"/>
        <w:jc w:val="both"/>
        <w:rPr>
          <w:rFonts w:ascii="Times New Roman" w:hAnsi="Times New Roman" w:cs="Times New Roman"/>
          <w:sz w:val="28"/>
          <w:szCs w:val="28"/>
        </w:rPr>
      </w:pPr>
      <w:r w:rsidRPr="00AE4BA7">
        <w:rPr>
          <w:rFonts w:ascii="Times New Roman" w:hAnsi="Times New Roman" w:cs="Times New Roman"/>
          <w:sz w:val="28"/>
          <w:szCs w:val="28"/>
        </w:rPr>
        <w:t xml:space="preserve">8. Подождите, пока заготовка остынет, и осторожно снимите шлак, чтобы обнажить находящийся под ней металл сварки. </w:t>
      </w:r>
    </w:p>
    <w:p w14:paraId="1BEBE7E3" w14:textId="77777777" w:rsidR="00D56006" w:rsidRDefault="00D56006" w:rsidP="00AE4BA7">
      <w:pPr>
        <w:spacing w:after="0" w:line="240" w:lineRule="auto"/>
        <w:ind w:firstLine="567"/>
        <w:jc w:val="both"/>
        <w:rPr>
          <w:rFonts w:ascii="Times New Roman" w:hAnsi="Times New Roman" w:cs="Times New Roman"/>
          <w:sz w:val="28"/>
          <w:szCs w:val="28"/>
        </w:rPr>
      </w:pPr>
    </w:p>
    <w:p w14:paraId="07921CA3" w14:textId="0944428F" w:rsidR="00AE4BA7" w:rsidRPr="00D56006" w:rsidRDefault="00D56006" w:rsidP="00AE4BA7">
      <w:pPr>
        <w:spacing w:after="0" w:line="240" w:lineRule="auto"/>
        <w:ind w:firstLine="567"/>
        <w:jc w:val="both"/>
        <w:rPr>
          <w:rFonts w:ascii="Times New Roman" w:hAnsi="Times New Roman" w:cs="Times New Roman"/>
          <w:b/>
          <w:bCs/>
          <w:sz w:val="28"/>
          <w:szCs w:val="28"/>
        </w:rPr>
      </w:pPr>
      <w:r>
        <w:rPr>
          <w:noProof/>
        </w:rPr>
        <w:drawing>
          <wp:anchor distT="0" distB="0" distL="114300" distR="114300" simplePos="0" relativeHeight="251683840" behindDoc="1" locked="0" layoutInCell="1" allowOverlap="1" wp14:anchorId="285F6409" wp14:editId="254EB08F">
            <wp:simplePos x="0" y="0"/>
            <wp:positionH relativeFrom="column">
              <wp:posOffset>4044315</wp:posOffset>
            </wp:positionH>
            <wp:positionV relativeFrom="paragraph">
              <wp:posOffset>10507</wp:posOffset>
            </wp:positionV>
            <wp:extent cx="2368550" cy="1566545"/>
            <wp:effectExtent l="0" t="0" r="0" b="0"/>
            <wp:wrapTight wrapText="bothSides">
              <wp:wrapPolygon edited="0">
                <wp:start x="0" y="0"/>
                <wp:lineTo x="0" y="21276"/>
                <wp:lineTo x="21368" y="21276"/>
                <wp:lineTo x="21368" y="0"/>
                <wp:lineTo x="0" y="0"/>
              </wp:wrapPolygon>
            </wp:wrapTight>
            <wp:docPr id="1476117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17049"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8550" cy="1566545"/>
                    </a:xfrm>
                    <a:prstGeom prst="rect">
                      <a:avLst/>
                    </a:prstGeom>
                  </pic:spPr>
                </pic:pic>
              </a:graphicData>
            </a:graphic>
            <wp14:sizeRelH relativeFrom="page">
              <wp14:pctWidth>0</wp14:pctWidth>
            </wp14:sizeRelH>
            <wp14:sizeRelV relativeFrom="page">
              <wp14:pctHeight>0</wp14:pctHeight>
            </wp14:sizeRelV>
          </wp:anchor>
        </w:drawing>
      </w:r>
      <w:r w:rsidR="00AE4BA7" w:rsidRPr="00D56006">
        <w:rPr>
          <w:rFonts w:ascii="Times New Roman" w:hAnsi="Times New Roman" w:cs="Times New Roman"/>
          <w:b/>
          <w:bCs/>
          <w:sz w:val="28"/>
          <w:szCs w:val="28"/>
        </w:rPr>
        <w:t>Сборка щитка</w:t>
      </w:r>
    </w:p>
    <w:p w14:paraId="4C83BCCD" w14:textId="11C9E433" w:rsidR="00646596" w:rsidRDefault="00AE4BA7" w:rsidP="00AE4BA7">
      <w:pPr>
        <w:spacing w:after="0" w:line="240" w:lineRule="auto"/>
        <w:ind w:firstLine="567"/>
        <w:jc w:val="both"/>
        <w:rPr>
          <w:noProof/>
        </w:rPr>
      </w:pPr>
      <w:r w:rsidRPr="00AE4BA7">
        <w:rPr>
          <w:rFonts w:ascii="Times New Roman" w:hAnsi="Times New Roman" w:cs="Times New Roman"/>
          <w:sz w:val="28"/>
          <w:szCs w:val="28"/>
        </w:rPr>
        <w:t>Чтобы собрать щиток, согните верхние и боковые клапаны и закрепите их на месте, затем прикрепите ручку и защитный стеклянный щиток, как показано на рисунке (рис. 1).</w:t>
      </w:r>
      <w:r w:rsidR="00D56006" w:rsidRPr="00D56006">
        <w:rPr>
          <w:noProof/>
        </w:rPr>
        <w:t xml:space="preserve"> </w:t>
      </w:r>
    </w:p>
    <w:p w14:paraId="1C290203" w14:textId="77777777" w:rsidR="00D56006" w:rsidRDefault="00D56006" w:rsidP="00AE4BA7">
      <w:pPr>
        <w:spacing w:after="0" w:line="240" w:lineRule="auto"/>
        <w:ind w:firstLine="567"/>
        <w:jc w:val="both"/>
        <w:rPr>
          <w:noProof/>
        </w:rPr>
      </w:pPr>
    </w:p>
    <w:p w14:paraId="401F7F1D" w14:textId="77777777" w:rsidR="00D56006" w:rsidRDefault="00D56006" w:rsidP="00AE4BA7">
      <w:pPr>
        <w:spacing w:after="0" w:line="240" w:lineRule="auto"/>
        <w:ind w:firstLine="567"/>
        <w:jc w:val="both"/>
        <w:rPr>
          <w:noProof/>
        </w:rPr>
      </w:pPr>
    </w:p>
    <w:p w14:paraId="736157BF" w14:textId="77777777" w:rsidR="00D56006" w:rsidRPr="00D56006" w:rsidRDefault="00D56006" w:rsidP="00AE4BA7">
      <w:pPr>
        <w:spacing w:after="0" w:line="240" w:lineRule="auto"/>
        <w:ind w:firstLine="567"/>
        <w:jc w:val="both"/>
        <w:rPr>
          <w:rFonts w:ascii="Times New Roman" w:hAnsi="Times New Roman" w:cs="Times New Roman"/>
          <w:noProof/>
          <w:sz w:val="28"/>
          <w:szCs w:val="28"/>
        </w:rPr>
      </w:pPr>
    </w:p>
    <w:p w14:paraId="0E883AA8" w14:textId="77777777" w:rsidR="00D56006" w:rsidRPr="00D56006" w:rsidRDefault="00D56006" w:rsidP="00AE4BA7">
      <w:pPr>
        <w:spacing w:after="0" w:line="240" w:lineRule="auto"/>
        <w:ind w:firstLine="567"/>
        <w:jc w:val="both"/>
        <w:rPr>
          <w:rFonts w:ascii="Times New Roman" w:hAnsi="Times New Roman" w:cs="Times New Roman"/>
          <w:noProof/>
          <w:sz w:val="28"/>
          <w:szCs w:val="28"/>
        </w:rPr>
      </w:pPr>
    </w:p>
    <w:p w14:paraId="57B368E4" w14:textId="7836956B" w:rsidR="00D56006" w:rsidRPr="00D56006" w:rsidRDefault="00D56006" w:rsidP="00AE4BA7">
      <w:pPr>
        <w:spacing w:after="0" w:line="240" w:lineRule="auto"/>
        <w:ind w:firstLine="567"/>
        <w:jc w:val="both"/>
        <w:rPr>
          <w:rFonts w:ascii="Times New Roman" w:hAnsi="Times New Roman" w:cs="Times New Roman"/>
          <w:b/>
          <w:bCs/>
          <w:noProof/>
          <w:sz w:val="28"/>
          <w:szCs w:val="28"/>
        </w:rPr>
      </w:pPr>
      <w:r w:rsidRPr="00D56006">
        <w:rPr>
          <w:rFonts w:ascii="Times New Roman" w:hAnsi="Times New Roman" w:cs="Times New Roman"/>
          <w:b/>
          <w:bCs/>
          <w:noProof/>
          <w:sz w:val="28"/>
          <w:szCs w:val="28"/>
        </w:rPr>
        <w:t>ПОДКЛЮЧЕНИЕ ДЛЯ РУЧНОЙ ДУГОВОЙ СВАРКИ</w:t>
      </w:r>
    </w:p>
    <w:p w14:paraId="5E30F56A" w14:textId="77777777" w:rsidR="00D56006" w:rsidRPr="00D56006" w:rsidRDefault="00D56006" w:rsidP="00AE4BA7">
      <w:pPr>
        <w:spacing w:after="0" w:line="240" w:lineRule="auto"/>
        <w:ind w:firstLine="567"/>
        <w:jc w:val="both"/>
        <w:rPr>
          <w:rFonts w:ascii="Times New Roman" w:hAnsi="Times New Roman" w:cs="Times New Roman"/>
          <w:noProof/>
          <w:sz w:val="28"/>
          <w:szCs w:val="28"/>
        </w:rPr>
      </w:pPr>
    </w:p>
    <w:p w14:paraId="565E4B67" w14:textId="57CC3E56" w:rsidR="00D56006" w:rsidRPr="00D56006" w:rsidRDefault="000211E0" w:rsidP="00AE4BA7">
      <w:pPr>
        <w:spacing w:after="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Обратная полярность</w:t>
      </w:r>
      <w:r w:rsidR="00D56006" w:rsidRPr="00D56006">
        <w:rPr>
          <w:rFonts w:ascii="Times New Roman" w:hAnsi="Times New Roman" w:cs="Times New Roman"/>
          <w:noProof/>
          <w:sz w:val="28"/>
          <w:szCs w:val="28"/>
        </w:rPr>
        <w:t xml:space="preserve"> означает, что держатель электрода подключен к положительному разъему, а зажим для заготовки (заготовка) подключен к отрицательному разъему. (см. рис. 2) </w:t>
      </w:r>
      <w:r>
        <w:rPr>
          <w:rFonts w:ascii="Times New Roman" w:hAnsi="Times New Roman" w:cs="Times New Roman"/>
          <w:noProof/>
          <w:sz w:val="28"/>
          <w:szCs w:val="28"/>
        </w:rPr>
        <w:t>Прямая полярность</w:t>
      </w:r>
      <w:r w:rsidR="00D56006" w:rsidRPr="00D56006">
        <w:rPr>
          <w:rFonts w:ascii="Times New Roman" w:hAnsi="Times New Roman" w:cs="Times New Roman"/>
          <w:noProof/>
          <w:sz w:val="28"/>
          <w:szCs w:val="28"/>
        </w:rPr>
        <w:t xml:space="preserve"> означает, что держатель электрода подключен к отрицательному разъему, а зажим для заготовки (заготовка) подключен к положительному разъему. (см. рис. 3) Однако для достижения оптимальных результатов различные электроды требуют разной полярности. Пожалуйста, следуйте рекомендациям производителя электрода относительно правильной полярности.</w:t>
      </w:r>
    </w:p>
    <w:p w14:paraId="0A6CF436" w14:textId="77777777" w:rsidR="00D56006" w:rsidRPr="00D56006" w:rsidRDefault="00D56006" w:rsidP="00AE4BA7">
      <w:pPr>
        <w:spacing w:after="0" w:line="240" w:lineRule="auto"/>
        <w:ind w:firstLine="567"/>
        <w:jc w:val="both"/>
        <w:rPr>
          <w:rFonts w:ascii="Times New Roman" w:hAnsi="Times New Roman" w:cs="Times New Roman"/>
          <w:noProof/>
          <w:sz w:val="28"/>
          <w:szCs w:val="28"/>
        </w:rPr>
      </w:pPr>
    </w:p>
    <w:p w14:paraId="344A3390" w14:textId="38EF14F0" w:rsidR="00D56006" w:rsidRDefault="00D56006" w:rsidP="00D56006">
      <w:pPr>
        <w:spacing w:after="0" w:line="240" w:lineRule="auto"/>
        <w:jc w:val="both"/>
        <w:rPr>
          <w:rFonts w:ascii="Times New Roman" w:hAnsi="Times New Roman" w:cs="Times New Roman"/>
          <w:noProof/>
          <w:sz w:val="28"/>
          <w:szCs w:val="28"/>
        </w:rPr>
      </w:pPr>
      <w:r>
        <w:rPr>
          <w:noProof/>
        </w:rPr>
        <w:drawing>
          <wp:inline distT="0" distB="0" distL="0" distR="0" wp14:anchorId="4702FDF3" wp14:editId="6F49B239">
            <wp:extent cx="5888182" cy="3509036"/>
            <wp:effectExtent l="0" t="0" r="0" b="0"/>
            <wp:docPr id="1317886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86563" name=""/>
                    <pic:cNvPicPr/>
                  </pic:nvPicPr>
                  <pic:blipFill>
                    <a:blip r:embed="rId24"/>
                    <a:stretch>
                      <a:fillRect/>
                    </a:stretch>
                  </pic:blipFill>
                  <pic:spPr>
                    <a:xfrm>
                      <a:off x="0" y="0"/>
                      <a:ext cx="5893584" cy="3512256"/>
                    </a:xfrm>
                    <a:prstGeom prst="rect">
                      <a:avLst/>
                    </a:prstGeom>
                  </pic:spPr>
                </pic:pic>
              </a:graphicData>
            </a:graphic>
          </wp:inline>
        </w:drawing>
      </w:r>
    </w:p>
    <w:p w14:paraId="2D54B273" w14:textId="77777777" w:rsidR="00D56006" w:rsidRPr="00D56006" w:rsidRDefault="00D56006" w:rsidP="00D56006">
      <w:pPr>
        <w:spacing w:after="0" w:line="240" w:lineRule="auto"/>
        <w:jc w:val="both"/>
        <w:rPr>
          <w:rFonts w:ascii="Times New Roman" w:hAnsi="Times New Roman" w:cs="Times New Roman"/>
          <w:noProof/>
          <w:sz w:val="28"/>
          <w:szCs w:val="28"/>
        </w:rPr>
      </w:pPr>
    </w:p>
    <w:p w14:paraId="74CEF67A" w14:textId="6885041E" w:rsidR="00D56006" w:rsidRDefault="000211E0" w:rsidP="00AE4BA7">
      <w:pPr>
        <w:spacing w:after="0" w:line="240" w:lineRule="auto"/>
        <w:ind w:firstLine="567"/>
        <w:jc w:val="both"/>
        <w:rPr>
          <w:rFonts w:ascii="Times New Roman" w:hAnsi="Times New Roman" w:cs="Times New Roman"/>
          <w:sz w:val="28"/>
          <w:szCs w:val="28"/>
        </w:rPr>
      </w:pPr>
      <w:r>
        <w:rPr>
          <w:noProof/>
        </w:rPr>
        <w:lastRenderedPageBreak/>
        <w:drawing>
          <wp:inline distT="0" distB="0" distL="0" distR="0" wp14:anchorId="51FBDDD2" wp14:editId="6CBF24B8">
            <wp:extent cx="5505450" cy="3553403"/>
            <wp:effectExtent l="0" t="0" r="0" b="9525"/>
            <wp:docPr id="1164847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7604" name=""/>
                    <pic:cNvPicPr/>
                  </pic:nvPicPr>
                  <pic:blipFill>
                    <a:blip r:embed="rId25"/>
                    <a:stretch>
                      <a:fillRect/>
                    </a:stretch>
                  </pic:blipFill>
                  <pic:spPr>
                    <a:xfrm>
                      <a:off x="0" y="0"/>
                      <a:ext cx="5508263" cy="3555218"/>
                    </a:xfrm>
                    <a:prstGeom prst="rect">
                      <a:avLst/>
                    </a:prstGeom>
                  </pic:spPr>
                </pic:pic>
              </a:graphicData>
            </a:graphic>
          </wp:inline>
        </w:drawing>
      </w:r>
    </w:p>
    <w:p w14:paraId="419D02A9" w14:textId="77777777" w:rsidR="000211E0" w:rsidRDefault="000211E0" w:rsidP="00AE4BA7">
      <w:pPr>
        <w:spacing w:after="0" w:line="240" w:lineRule="auto"/>
        <w:ind w:firstLine="567"/>
        <w:jc w:val="both"/>
        <w:rPr>
          <w:rFonts w:ascii="Times New Roman" w:hAnsi="Times New Roman" w:cs="Times New Roman"/>
          <w:sz w:val="28"/>
          <w:szCs w:val="28"/>
        </w:rPr>
      </w:pPr>
    </w:p>
    <w:p w14:paraId="113A2543" w14:textId="330F3333" w:rsidR="000211E0" w:rsidRPr="008755FF" w:rsidRDefault="000211E0" w:rsidP="00AE4BA7">
      <w:pPr>
        <w:spacing w:after="0" w:line="240" w:lineRule="auto"/>
        <w:ind w:firstLine="567"/>
        <w:jc w:val="both"/>
        <w:rPr>
          <w:rFonts w:ascii="Times New Roman" w:hAnsi="Times New Roman" w:cs="Times New Roman"/>
          <w:b/>
          <w:bCs/>
          <w:sz w:val="28"/>
          <w:szCs w:val="28"/>
        </w:rPr>
      </w:pPr>
      <w:r w:rsidRPr="008755FF">
        <w:rPr>
          <w:rFonts w:ascii="Times New Roman" w:hAnsi="Times New Roman" w:cs="Times New Roman"/>
          <w:b/>
          <w:bCs/>
          <w:sz w:val="28"/>
          <w:szCs w:val="28"/>
        </w:rPr>
        <w:t>РУКОВОДСТВО ПО СВАРОЧНОМУ ТОКУ</w:t>
      </w:r>
    </w:p>
    <w:p w14:paraId="5644766F" w14:textId="77777777" w:rsidR="000211E0" w:rsidRDefault="000211E0" w:rsidP="00AE4BA7">
      <w:pPr>
        <w:spacing w:after="0" w:line="240" w:lineRule="auto"/>
        <w:ind w:firstLine="567"/>
        <w:jc w:val="both"/>
        <w:rPr>
          <w:rFonts w:ascii="Times New Roman" w:hAnsi="Times New Roman" w:cs="Times New Roman"/>
          <w:sz w:val="28"/>
          <w:szCs w:val="28"/>
        </w:rPr>
      </w:pPr>
    </w:p>
    <w:p w14:paraId="32EA82BB" w14:textId="77777777" w:rsidR="00B022B7" w:rsidRDefault="000211E0" w:rsidP="000211E0">
      <w:pPr>
        <w:spacing w:after="0" w:line="240" w:lineRule="auto"/>
        <w:ind w:firstLine="567"/>
        <w:jc w:val="both"/>
        <w:rPr>
          <w:rFonts w:ascii="Times New Roman" w:hAnsi="Times New Roman" w:cs="Times New Roman"/>
          <w:sz w:val="28"/>
          <w:szCs w:val="28"/>
        </w:rPr>
      </w:pPr>
      <w:r w:rsidRPr="000211E0">
        <w:rPr>
          <w:rFonts w:ascii="Times New Roman" w:hAnsi="Times New Roman" w:cs="Times New Roman"/>
          <w:sz w:val="28"/>
          <w:szCs w:val="28"/>
        </w:rPr>
        <w:t xml:space="preserve">Выбор правильного тока для конкретной сварочной работы имеет решающее значение. Если сварочный ток слишком низкий, пользователь будет испытывать трудности с зажиганием и поддержанием стабильной дуги. Электрод имеет тенденцию прилипать к заготовке, проплавление плохое, а сварной шов получается с закругленным профилем. </w:t>
      </w:r>
    </w:p>
    <w:p w14:paraId="4B052AE8" w14:textId="6F97F04C" w:rsidR="000211E0" w:rsidRPr="000211E0" w:rsidRDefault="000211E0" w:rsidP="000211E0">
      <w:pPr>
        <w:spacing w:after="0" w:line="240" w:lineRule="auto"/>
        <w:ind w:firstLine="567"/>
        <w:jc w:val="both"/>
        <w:rPr>
          <w:rFonts w:ascii="Times New Roman" w:hAnsi="Times New Roman" w:cs="Times New Roman"/>
          <w:sz w:val="28"/>
          <w:szCs w:val="28"/>
        </w:rPr>
      </w:pPr>
      <w:r w:rsidRPr="000211E0">
        <w:rPr>
          <w:rFonts w:ascii="Times New Roman" w:hAnsi="Times New Roman" w:cs="Times New Roman"/>
          <w:sz w:val="28"/>
          <w:szCs w:val="28"/>
        </w:rPr>
        <w:t>Если ток слишком высокий, проблемы включают прожигание основного металла, подрез и чрезмерное разбрызгивание. Стандартный сварочный ток для конкретной работы должен быть максимальным, который не будет прожигать основной металл, перегревать вольфрамовый электрод или оставлять брызги на поверхности заготовки.</w:t>
      </w:r>
    </w:p>
    <w:p w14:paraId="29710801" w14:textId="204BF15B" w:rsidR="000211E0" w:rsidRDefault="000211E0" w:rsidP="000211E0">
      <w:pPr>
        <w:spacing w:after="0" w:line="240" w:lineRule="auto"/>
        <w:ind w:firstLine="567"/>
        <w:jc w:val="both"/>
        <w:rPr>
          <w:rFonts w:ascii="Times New Roman" w:hAnsi="Times New Roman" w:cs="Times New Roman"/>
          <w:sz w:val="28"/>
          <w:szCs w:val="28"/>
        </w:rPr>
      </w:pPr>
      <w:r w:rsidRPr="000211E0">
        <w:rPr>
          <w:rFonts w:ascii="Times New Roman" w:hAnsi="Times New Roman" w:cs="Times New Roman"/>
          <w:sz w:val="28"/>
          <w:szCs w:val="28"/>
        </w:rPr>
        <w:t>В таблице показаны диапазоны тока, которые обычно рекомендуются для электрода общего назначения типа E6013</w:t>
      </w:r>
    </w:p>
    <w:tbl>
      <w:tblPr>
        <w:tblStyle w:val="ac"/>
        <w:tblW w:w="0" w:type="auto"/>
        <w:tblLook w:val="04A0" w:firstRow="1" w:lastRow="0" w:firstColumn="1" w:lastColumn="0" w:noHBand="0" w:noVBand="1"/>
      </w:tblPr>
      <w:tblGrid>
        <w:gridCol w:w="5026"/>
        <w:gridCol w:w="5027"/>
      </w:tblGrid>
      <w:tr w:rsidR="00B64F2C" w14:paraId="7912EDAA" w14:textId="77777777">
        <w:tc>
          <w:tcPr>
            <w:tcW w:w="5026" w:type="dxa"/>
          </w:tcPr>
          <w:p w14:paraId="44F171DC" w14:textId="358028D9" w:rsidR="00B64F2C" w:rsidRPr="00B64F2C" w:rsidRDefault="00B64F2C" w:rsidP="00B64F2C">
            <w:pPr>
              <w:jc w:val="center"/>
              <w:rPr>
                <w:rFonts w:ascii="Times New Roman" w:hAnsi="Times New Roman" w:cs="Times New Roman"/>
                <w:b/>
                <w:bCs/>
                <w:sz w:val="28"/>
                <w:szCs w:val="28"/>
              </w:rPr>
            </w:pPr>
            <w:r w:rsidRPr="00B64F2C">
              <w:rPr>
                <w:rFonts w:ascii="Times New Roman" w:hAnsi="Times New Roman" w:cs="Times New Roman"/>
                <w:b/>
                <w:bCs/>
                <w:sz w:val="28"/>
                <w:szCs w:val="28"/>
              </w:rPr>
              <w:t>Диаметр электрода</w:t>
            </w:r>
            <w:r w:rsidR="00B51242">
              <w:rPr>
                <w:rFonts w:ascii="Times New Roman" w:hAnsi="Times New Roman" w:cs="Times New Roman"/>
                <w:b/>
                <w:bCs/>
                <w:sz w:val="28"/>
                <w:szCs w:val="28"/>
              </w:rPr>
              <w:t>, мм</w:t>
            </w:r>
          </w:p>
        </w:tc>
        <w:tc>
          <w:tcPr>
            <w:tcW w:w="5027" w:type="dxa"/>
          </w:tcPr>
          <w:p w14:paraId="7DA9E068" w14:textId="6B4388E3" w:rsidR="00B64F2C" w:rsidRPr="00B64F2C" w:rsidRDefault="00B64F2C" w:rsidP="00B64F2C">
            <w:pPr>
              <w:jc w:val="center"/>
              <w:rPr>
                <w:rFonts w:ascii="Times New Roman" w:hAnsi="Times New Roman" w:cs="Times New Roman"/>
                <w:b/>
                <w:bCs/>
                <w:sz w:val="28"/>
                <w:szCs w:val="28"/>
              </w:rPr>
            </w:pPr>
            <w:r w:rsidRPr="00B64F2C">
              <w:rPr>
                <w:rFonts w:ascii="Times New Roman" w:hAnsi="Times New Roman" w:cs="Times New Roman"/>
                <w:b/>
                <w:bCs/>
                <w:sz w:val="28"/>
                <w:szCs w:val="28"/>
              </w:rPr>
              <w:t>Сила тока</w:t>
            </w:r>
            <w:r w:rsidR="00B51242">
              <w:rPr>
                <w:rFonts w:ascii="Times New Roman" w:hAnsi="Times New Roman" w:cs="Times New Roman"/>
                <w:b/>
                <w:bCs/>
                <w:sz w:val="28"/>
                <w:szCs w:val="28"/>
              </w:rPr>
              <w:t xml:space="preserve">, </w:t>
            </w:r>
            <w:proofErr w:type="gramStart"/>
            <w:r w:rsidR="00B51242">
              <w:rPr>
                <w:rFonts w:ascii="Times New Roman" w:hAnsi="Times New Roman" w:cs="Times New Roman"/>
                <w:b/>
                <w:bCs/>
                <w:sz w:val="28"/>
                <w:szCs w:val="28"/>
              </w:rPr>
              <w:t>А</w:t>
            </w:r>
            <w:proofErr w:type="gramEnd"/>
          </w:p>
        </w:tc>
      </w:tr>
      <w:tr w:rsidR="00B64F2C" w14:paraId="245902E3" w14:textId="77777777" w:rsidTr="00CD0AF2">
        <w:tc>
          <w:tcPr>
            <w:tcW w:w="5026" w:type="dxa"/>
            <w:vAlign w:val="center"/>
          </w:tcPr>
          <w:p w14:paraId="66348492" w14:textId="10ABDA89" w:rsidR="00B64F2C" w:rsidRDefault="00B64F2C" w:rsidP="005B3335">
            <w:pPr>
              <w:jc w:val="center"/>
              <w:rPr>
                <w:rFonts w:ascii="Times New Roman" w:hAnsi="Times New Roman" w:cs="Times New Roman"/>
                <w:sz w:val="28"/>
                <w:szCs w:val="28"/>
              </w:rPr>
            </w:pPr>
            <w:r>
              <w:rPr>
                <w:rFonts w:ascii="Times New Roman" w:hAnsi="Times New Roman" w:cs="Times New Roman"/>
                <w:sz w:val="28"/>
                <w:szCs w:val="28"/>
              </w:rPr>
              <w:t>2,5</w:t>
            </w:r>
          </w:p>
        </w:tc>
        <w:tc>
          <w:tcPr>
            <w:tcW w:w="5027" w:type="dxa"/>
            <w:vAlign w:val="center"/>
          </w:tcPr>
          <w:p w14:paraId="07CED1F3" w14:textId="0738B7C9" w:rsidR="00B64F2C" w:rsidRDefault="00B64F2C" w:rsidP="00CD0AF2">
            <w:pPr>
              <w:jc w:val="center"/>
              <w:rPr>
                <w:rFonts w:ascii="Times New Roman" w:hAnsi="Times New Roman" w:cs="Times New Roman"/>
                <w:sz w:val="28"/>
                <w:szCs w:val="28"/>
              </w:rPr>
            </w:pPr>
            <w:r>
              <w:rPr>
                <w:rFonts w:ascii="Times New Roman" w:hAnsi="Times New Roman" w:cs="Times New Roman"/>
                <w:sz w:val="28"/>
                <w:szCs w:val="28"/>
              </w:rPr>
              <w:t>60-95</w:t>
            </w:r>
          </w:p>
        </w:tc>
      </w:tr>
      <w:tr w:rsidR="00B64F2C" w14:paraId="2B175415" w14:textId="77777777" w:rsidTr="00CD0AF2">
        <w:tc>
          <w:tcPr>
            <w:tcW w:w="5026" w:type="dxa"/>
            <w:vAlign w:val="center"/>
          </w:tcPr>
          <w:p w14:paraId="05D08D5E" w14:textId="2BEB7B1C" w:rsidR="00B64F2C" w:rsidRDefault="00B64F2C" w:rsidP="005B3335">
            <w:pPr>
              <w:jc w:val="center"/>
              <w:rPr>
                <w:rFonts w:ascii="Times New Roman" w:hAnsi="Times New Roman" w:cs="Times New Roman"/>
                <w:sz w:val="28"/>
                <w:szCs w:val="28"/>
              </w:rPr>
            </w:pPr>
            <w:r>
              <w:rPr>
                <w:rFonts w:ascii="Times New Roman" w:hAnsi="Times New Roman" w:cs="Times New Roman"/>
                <w:sz w:val="28"/>
                <w:szCs w:val="28"/>
              </w:rPr>
              <w:t>3,2</w:t>
            </w:r>
          </w:p>
        </w:tc>
        <w:tc>
          <w:tcPr>
            <w:tcW w:w="5027" w:type="dxa"/>
            <w:vAlign w:val="center"/>
          </w:tcPr>
          <w:p w14:paraId="2CCC0CE4" w14:textId="0DA21FF1" w:rsidR="00B64F2C" w:rsidRDefault="00CD0AF2" w:rsidP="00CD0AF2">
            <w:pPr>
              <w:jc w:val="center"/>
              <w:rPr>
                <w:rFonts w:ascii="Times New Roman" w:hAnsi="Times New Roman" w:cs="Times New Roman"/>
                <w:sz w:val="28"/>
                <w:szCs w:val="28"/>
              </w:rPr>
            </w:pPr>
            <w:r>
              <w:rPr>
                <w:rFonts w:ascii="Times New Roman" w:hAnsi="Times New Roman" w:cs="Times New Roman"/>
                <w:sz w:val="28"/>
                <w:szCs w:val="28"/>
              </w:rPr>
              <w:t>100-130</w:t>
            </w:r>
          </w:p>
        </w:tc>
      </w:tr>
      <w:tr w:rsidR="00B64F2C" w14:paraId="780414DF" w14:textId="77777777" w:rsidTr="00CD0AF2">
        <w:tc>
          <w:tcPr>
            <w:tcW w:w="5026" w:type="dxa"/>
            <w:vAlign w:val="center"/>
          </w:tcPr>
          <w:p w14:paraId="39016785" w14:textId="03DEA3A3" w:rsidR="00B64F2C" w:rsidRDefault="00B64F2C" w:rsidP="005B3335">
            <w:pPr>
              <w:jc w:val="center"/>
              <w:rPr>
                <w:rFonts w:ascii="Times New Roman" w:hAnsi="Times New Roman" w:cs="Times New Roman"/>
                <w:sz w:val="28"/>
                <w:szCs w:val="28"/>
              </w:rPr>
            </w:pPr>
            <w:r>
              <w:rPr>
                <w:rFonts w:ascii="Times New Roman" w:hAnsi="Times New Roman" w:cs="Times New Roman"/>
                <w:sz w:val="28"/>
                <w:szCs w:val="28"/>
              </w:rPr>
              <w:t>4,0</w:t>
            </w:r>
          </w:p>
        </w:tc>
        <w:tc>
          <w:tcPr>
            <w:tcW w:w="5027" w:type="dxa"/>
            <w:vAlign w:val="center"/>
          </w:tcPr>
          <w:p w14:paraId="05ED3482" w14:textId="1E4F1E6A" w:rsidR="00B64F2C" w:rsidRDefault="00CD0AF2" w:rsidP="00CD0AF2">
            <w:pPr>
              <w:jc w:val="center"/>
              <w:rPr>
                <w:rFonts w:ascii="Times New Roman" w:hAnsi="Times New Roman" w:cs="Times New Roman"/>
                <w:sz w:val="28"/>
                <w:szCs w:val="28"/>
              </w:rPr>
            </w:pPr>
            <w:r>
              <w:rPr>
                <w:rFonts w:ascii="Times New Roman" w:hAnsi="Times New Roman" w:cs="Times New Roman"/>
                <w:sz w:val="28"/>
                <w:szCs w:val="28"/>
              </w:rPr>
              <w:t>130-160</w:t>
            </w:r>
          </w:p>
        </w:tc>
      </w:tr>
      <w:tr w:rsidR="00B64F2C" w14:paraId="16E22EDF" w14:textId="77777777" w:rsidTr="00CD0AF2">
        <w:tc>
          <w:tcPr>
            <w:tcW w:w="5026" w:type="dxa"/>
            <w:vAlign w:val="center"/>
          </w:tcPr>
          <w:p w14:paraId="4FA1B150" w14:textId="0F385C1D" w:rsidR="00B64F2C" w:rsidRDefault="00B64F2C" w:rsidP="005B3335">
            <w:pPr>
              <w:jc w:val="center"/>
              <w:rPr>
                <w:rFonts w:ascii="Times New Roman" w:hAnsi="Times New Roman" w:cs="Times New Roman"/>
                <w:sz w:val="28"/>
                <w:szCs w:val="28"/>
              </w:rPr>
            </w:pPr>
            <w:r>
              <w:rPr>
                <w:rFonts w:ascii="Times New Roman" w:hAnsi="Times New Roman" w:cs="Times New Roman"/>
                <w:sz w:val="28"/>
                <w:szCs w:val="28"/>
              </w:rPr>
              <w:t>5,0</w:t>
            </w:r>
          </w:p>
        </w:tc>
        <w:tc>
          <w:tcPr>
            <w:tcW w:w="5027" w:type="dxa"/>
            <w:vAlign w:val="center"/>
          </w:tcPr>
          <w:p w14:paraId="091C1F1C" w14:textId="0DAD6E15" w:rsidR="00B64F2C" w:rsidRDefault="00CD0AF2" w:rsidP="00CD0AF2">
            <w:pPr>
              <w:jc w:val="center"/>
              <w:rPr>
                <w:rFonts w:ascii="Times New Roman" w:hAnsi="Times New Roman" w:cs="Times New Roman"/>
                <w:sz w:val="28"/>
                <w:szCs w:val="28"/>
              </w:rPr>
            </w:pPr>
            <w:r>
              <w:rPr>
                <w:rFonts w:ascii="Times New Roman" w:hAnsi="Times New Roman" w:cs="Times New Roman"/>
                <w:sz w:val="28"/>
                <w:szCs w:val="28"/>
              </w:rPr>
              <w:t>160-200</w:t>
            </w:r>
          </w:p>
        </w:tc>
      </w:tr>
      <w:tr w:rsidR="00B64F2C" w14:paraId="52E9B7AC" w14:textId="77777777" w:rsidTr="00CD0AF2">
        <w:tc>
          <w:tcPr>
            <w:tcW w:w="5026" w:type="dxa"/>
            <w:vAlign w:val="center"/>
          </w:tcPr>
          <w:p w14:paraId="7E2CCF3D" w14:textId="00328B59" w:rsidR="00B64F2C" w:rsidRDefault="00B64F2C" w:rsidP="005B3335">
            <w:pPr>
              <w:jc w:val="center"/>
              <w:rPr>
                <w:rFonts w:ascii="Times New Roman" w:hAnsi="Times New Roman" w:cs="Times New Roman"/>
                <w:sz w:val="28"/>
                <w:szCs w:val="28"/>
              </w:rPr>
            </w:pPr>
            <w:r>
              <w:rPr>
                <w:rFonts w:ascii="Times New Roman" w:hAnsi="Times New Roman" w:cs="Times New Roman"/>
                <w:sz w:val="28"/>
                <w:szCs w:val="28"/>
              </w:rPr>
              <w:t>6,0</w:t>
            </w:r>
          </w:p>
        </w:tc>
        <w:tc>
          <w:tcPr>
            <w:tcW w:w="5027" w:type="dxa"/>
            <w:vAlign w:val="center"/>
          </w:tcPr>
          <w:p w14:paraId="18175A23" w14:textId="57BE0C93" w:rsidR="00B64F2C" w:rsidRDefault="00CD0AF2" w:rsidP="00CD0AF2">
            <w:pPr>
              <w:jc w:val="center"/>
              <w:rPr>
                <w:rFonts w:ascii="Times New Roman" w:hAnsi="Times New Roman" w:cs="Times New Roman"/>
                <w:sz w:val="28"/>
                <w:szCs w:val="28"/>
              </w:rPr>
            </w:pPr>
            <w:r>
              <w:rPr>
                <w:rFonts w:ascii="Times New Roman" w:hAnsi="Times New Roman" w:cs="Times New Roman"/>
                <w:sz w:val="28"/>
                <w:szCs w:val="28"/>
              </w:rPr>
              <w:t>200-250</w:t>
            </w:r>
          </w:p>
        </w:tc>
      </w:tr>
    </w:tbl>
    <w:p w14:paraId="209FBBFD" w14:textId="77777777" w:rsidR="00B022B7" w:rsidRDefault="00B022B7" w:rsidP="000211E0">
      <w:pPr>
        <w:spacing w:after="0" w:line="240" w:lineRule="auto"/>
        <w:ind w:firstLine="567"/>
        <w:jc w:val="both"/>
        <w:rPr>
          <w:rFonts w:ascii="Times New Roman" w:hAnsi="Times New Roman" w:cs="Times New Roman"/>
          <w:sz w:val="28"/>
          <w:szCs w:val="28"/>
        </w:rPr>
      </w:pPr>
    </w:p>
    <w:p w14:paraId="4A6BD14E" w14:textId="77777777" w:rsidR="000C073F" w:rsidRDefault="000C073F" w:rsidP="000211E0">
      <w:pPr>
        <w:spacing w:after="0" w:line="240" w:lineRule="auto"/>
        <w:ind w:firstLine="567"/>
        <w:jc w:val="both"/>
        <w:rPr>
          <w:rFonts w:ascii="Times New Roman" w:hAnsi="Times New Roman" w:cs="Times New Roman"/>
          <w:sz w:val="28"/>
          <w:szCs w:val="28"/>
          <w:lang w:val="en-US"/>
        </w:rPr>
      </w:pPr>
    </w:p>
    <w:p w14:paraId="1F9575DC" w14:textId="77777777" w:rsidR="00E607B9" w:rsidRDefault="00E607B9" w:rsidP="000211E0">
      <w:pPr>
        <w:spacing w:after="0" w:line="240" w:lineRule="auto"/>
        <w:ind w:firstLine="567"/>
        <w:jc w:val="both"/>
        <w:rPr>
          <w:rFonts w:ascii="Times New Roman" w:hAnsi="Times New Roman" w:cs="Times New Roman"/>
          <w:sz w:val="28"/>
          <w:szCs w:val="28"/>
          <w:lang w:val="en-US"/>
        </w:rPr>
      </w:pPr>
    </w:p>
    <w:p w14:paraId="320588C3" w14:textId="77777777" w:rsidR="00E607B9" w:rsidRDefault="00E607B9" w:rsidP="000211E0">
      <w:pPr>
        <w:spacing w:after="0" w:line="240" w:lineRule="auto"/>
        <w:ind w:firstLine="567"/>
        <w:jc w:val="both"/>
        <w:rPr>
          <w:rFonts w:ascii="Times New Roman" w:hAnsi="Times New Roman" w:cs="Times New Roman"/>
          <w:sz w:val="28"/>
          <w:szCs w:val="28"/>
        </w:rPr>
      </w:pPr>
    </w:p>
    <w:p w14:paraId="661903DB" w14:textId="77777777" w:rsidR="00E607B9" w:rsidRDefault="00E607B9" w:rsidP="000211E0">
      <w:pPr>
        <w:spacing w:after="0" w:line="240" w:lineRule="auto"/>
        <w:ind w:firstLine="567"/>
        <w:jc w:val="both"/>
        <w:rPr>
          <w:rFonts w:ascii="Times New Roman" w:hAnsi="Times New Roman" w:cs="Times New Roman"/>
          <w:sz w:val="28"/>
          <w:szCs w:val="28"/>
        </w:rPr>
      </w:pPr>
    </w:p>
    <w:p w14:paraId="22903677" w14:textId="77777777" w:rsidR="00E607B9" w:rsidRPr="00E607B9" w:rsidRDefault="00E607B9" w:rsidP="000211E0">
      <w:pPr>
        <w:spacing w:after="0" w:line="240" w:lineRule="auto"/>
        <w:ind w:firstLine="567"/>
        <w:jc w:val="both"/>
        <w:rPr>
          <w:rFonts w:ascii="Times New Roman" w:hAnsi="Times New Roman" w:cs="Times New Roman"/>
          <w:sz w:val="28"/>
          <w:szCs w:val="28"/>
        </w:rPr>
      </w:pPr>
    </w:p>
    <w:p w14:paraId="08549F7F" w14:textId="5CB3EA51" w:rsidR="00E607B9" w:rsidRPr="008755FF" w:rsidRDefault="00E607B9" w:rsidP="000211E0">
      <w:pPr>
        <w:spacing w:after="0" w:line="240" w:lineRule="auto"/>
        <w:ind w:firstLine="567"/>
        <w:jc w:val="both"/>
        <w:rPr>
          <w:rFonts w:ascii="Times New Roman" w:hAnsi="Times New Roman" w:cs="Times New Roman"/>
          <w:b/>
          <w:bCs/>
          <w:sz w:val="28"/>
          <w:szCs w:val="28"/>
        </w:rPr>
      </w:pPr>
      <w:r w:rsidRPr="008755FF">
        <w:rPr>
          <w:rFonts w:ascii="Times New Roman" w:hAnsi="Times New Roman" w:cs="Times New Roman"/>
          <w:b/>
          <w:bCs/>
          <w:sz w:val="28"/>
          <w:szCs w:val="28"/>
        </w:rPr>
        <w:lastRenderedPageBreak/>
        <w:t>БАЗОВЫЕ ЗНАНИЯ СВАРКИ</w:t>
      </w:r>
    </w:p>
    <w:p w14:paraId="4EA33154" w14:textId="77777777" w:rsidR="00E607B9" w:rsidRPr="00E607B9" w:rsidRDefault="00E607B9" w:rsidP="000211E0">
      <w:pPr>
        <w:spacing w:after="0" w:line="240" w:lineRule="auto"/>
        <w:ind w:firstLine="567"/>
        <w:jc w:val="both"/>
        <w:rPr>
          <w:rFonts w:ascii="Times New Roman" w:hAnsi="Times New Roman" w:cs="Times New Roman"/>
          <w:sz w:val="28"/>
          <w:szCs w:val="28"/>
        </w:rPr>
      </w:pPr>
    </w:p>
    <w:p w14:paraId="7372A765" w14:textId="194B1F3D" w:rsidR="00E607B9" w:rsidRPr="00E607B9" w:rsidRDefault="00E607B9" w:rsidP="00E607B9">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Инструкции</w:t>
      </w:r>
      <w:r w:rsidRPr="00E607B9">
        <w:rPr>
          <w:rFonts w:ascii="Times New Roman" w:hAnsi="Times New Roman" w:cs="Times New Roman"/>
          <w:b/>
          <w:bCs/>
          <w:sz w:val="28"/>
          <w:szCs w:val="28"/>
        </w:rPr>
        <w:t xml:space="preserve"> для начинающих</w:t>
      </w:r>
    </w:p>
    <w:p w14:paraId="108CCCB3" w14:textId="4DB8D3A9"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 xml:space="preserve">Для тех, кто еще не занимался сваркой, самый простой способ начать — это нанести </w:t>
      </w:r>
      <w:r>
        <w:rPr>
          <w:rFonts w:ascii="Times New Roman" w:hAnsi="Times New Roman" w:cs="Times New Roman"/>
          <w:sz w:val="28"/>
          <w:szCs w:val="28"/>
        </w:rPr>
        <w:t xml:space="preserve">сварные </w:t>
      </w:r>
      <w:r w:rsidRPr="00E607B9">
        <w:rPr>
          <w:rFonts w:ascii="Times New Roman" w:hAnsi="Times New Roman" w:cs="Times New Roman"/>
          <w:sz w:val="28"/>
          <w:szCs w:val="28"/>
        </w:rPr>
        <w:t>швы на кусок ненужной пластины. Используйте пластину из мягкой стали толщиной около 6,0 мм и электрод 3,2 мм.</w:t>
      </w:r>
      <w:r w:rsidRPr="00E607B9">
        <w:rPr>
          <w:noProof/>
        </w:rPr>
        <w:t xml:space="preserve"> </w:t>
      </w:r>
      <w:r>
        <w:rPr>
          <w:noProof/>
        </w:rPr>
        <w:drawing>
          <wp:anchor distT="0" distB="0" distL="114300" distR="114300" simplePos="0" relativeHeight="251684864" behindDoc="1" locked="0" layoutInCell="1" allowOverlap="1" wp14:anchorId="7D106EBA" wp14:editId="42D582C7">
            <wp:simplePos x="0" y="0"/>
            <wp:positionH relativeFrom="column">
              <wp:posOffset>3065145</wp:posOffset>
            </wp:positionH>
            <wp:positionV relativeFrom="paragraph">
              <wp:posOffset>608965</wp:posOffset>
            </wp:positionV>
            <wp:extent cx="3324225" cy="2337435"/>
            <wp:effectExtent l="0" t="0" r="9525" b="5715"/>
            <wp:wrapTight wrapText="bothSides">
              <wp:wrapPolygon edited="0">
                <wp:start x="0" y="0"/>
                <wp:lineTo x="0" y="21477"/>
                <wp:lineTo x="21538" y="21477"/>
                <wp:lineTo x="21538" y="0"/>
                <wp:lineTo x="0" y="0"/>
              </wp:wrapPolygon>
            </wp:wrapTight>
            <wp:docPr id="259394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394334" name=""/>
                    <pic:cNvPicPr/>
                  </pic:nvPicPr>
                  <pic:blipFill>
                    <a:blip r:embed="rId26">
                      <a:extLst>
                        <a:ext uri="{28A0092B-C50C-407E-A947-70E740481C1C}">
                          <a14:useLocalDpi xmlns:a14="http://schemas.microsoft.com/office/drawing/2010/main" val="0"/>
                        </a:ext>
                      </a:extLst>
                    </a:blip>
                    <a:stretch>
                      <a:fillRect/>
                    </a:stretch>
                  </pic:blipFill>
                  <pic:spPr>
                    <a:xfrm>
                      <a:off x="0" y="0"/>
                      <a:ext cx="3324225" cy="2337435"/>
                    </a:xfrm>
                    <a:prstGeom prst="rect">
                      <a:avLst/>
                    </a:prstGeom>
                  </pic:spPr>
                </pic:pic>
              </a:graphicData>
            </a:graphic>
            <wp14:sizeRelH relativeFrom="page">
              <wp14:pctWidth>0</wp14:pctWidth>
            </wp14:sizeRelH>
            <wp14:sizeRelV relativeFrom="page">
              <wp14:pctHeight>0</wp14:pctHeight>
            </wp14:sizeRelV>
          </wp:anchor>
        </w:drawing>
      </w:r>
    </w:p>
    <w:p w14:paraId="64DAAE02" w14:textId="77777777" w:rsidR="00E607B9" w:rsidRDefault="00E607B9" w:rsidP="00E607B9">
      <w:pPr>
        <w:spacing w:after="0" w:line="240" w:lineRule="auto"/>
        <w:jc w:val="right"/>
        <w:rPr>
          <w:rFonts w:ascii="Times New Roman" w:hAnsi="Times New Roman" w:cs="Times New Roman"/>
          <w:sz w:val="28"/>
          <w:szCs w:val="28"/>
        </w:rPr>
      </w:pPr>
      <w:r>
        <w:rPr>
          <w:noProof/>
        </w:rPr>
        <w:drawing>
          <wp:anchor distT="0" distB="0" distL="114300" distR="114300" simplePos="0" relativeHeight="251685888" behindDoc="1" locked="0" layoutInCell="1" allowOverlap="1" wp14:anchorId="1969A0A8" wp14:editId="139E58E3">
            <wp:simplePos x="0" y="0"/>
            <wp:positionH relativeFrom="column">
              <wp:posOffset>3055620</wp:posOffset>
            </wp:positionH>
            <wp:positionV relativeFrom="paragraph">
              <wp:posOffset>2362835</wp:posOffset>
            </wp:positionV>
            <wp:extent cx="3333449" cy="2362200"/>
            <wp:effectExtent l="0" t="0" r="635" b="0"/>
            <wp:wrapTight wrapText="bothSides">
              <wp:wrapPolygon edited="0">
                <wp:start x="0" y="0"/>
                <wp:lineTo x="0" y="21426"/>
                <wp:lineTo x="21481" y="21426"/>
                <wp:lineTo x="21481" y="0"/>
                <wp:lineTo x="0" y="0"/>
              </wp:wrapPolygon>
            </wp:wrapTight>
            <wp:docPr id="15107118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1884" name=""/>
                    <pic:cNvPicPr/>
                  </pic:nvPicPr>
                  <pic:blipFill>
                    <a:blip r:embed="rId27">
                      <a:extLst>
                        <a:ext uri="{28A0092B-C50C-407E-A947-70E740481C1C}">
                          <a14:useLocalDpi xmlns:a14="http://schemas.microsoft.com/office/drawing/2010/main" val="0"/>
                        </a:ext>
                      </a:extLst>
                    </a:blip>
                    <a:stretch>
                      <a:fillRect/>
                    </a:stretch>
                  </pic:blipFill>
                  <pic:spPr>
                    <a:xfrm>
                      <a:off x="0" y="0"/>
                      <a:ext cx="3333449" cy="2362200"/>
                    </a:xfrm>
                    <a:prstGeom prst="rect">
                      <a:avLst/>
                    </a:prstGeom>
                  </pic:spPr>
                </pic:pic>
              </a:graphicData>
            </a:graphic>
            <wp14:sizeRelH relativeFrom="page">
              <wp14:pctWidth>0</wp14:pctWidth>
            </wp14:sizeRelH>
            <wp14:sizeRelV relativeFrom="page">
              <wp14:pctHeight>0</wp14:pctHeight>
            </wp14:sizeRelV>
          </wp:anchor>
        </w:drawing>
      </w:r>
    </w:p>
    <w:p w14:paraId="04959E03" w14:textId="28959A83"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 xml:space="preserve">Очистите пластину от краски, окалины или жира и надежно закрепите ее на рабочем столе, чтобы сварку можно было выполнять в нижнем положении. Убедитесь, что рабочий зажим обеспечивает хороший электрический контакт с работой, напрямую или через рабочий стол. Для легких материалов всегда зажимайте рабочий провод непосредственно на </w:t>
      </w:r>
      <w:r>
        <w:rPr>
          <w:rFonts w:ascii="Times New Roman" w:hAnsi="Times New Roman" w:cs="Times New Roman"/>
          <w:sz w:val="28"/>
          <w:szCs w:val="28"/>
        </w:rPr>
        <w:t>детали</w:t>
      </w:r>
      <w:r w:rsidRPr="00E607B9">
        <w:rPr>
          <w:rFonts w:ascii="Times New Roman" w:hAnsi="Times New Roman" w:cs="Times New Roman"/>
          <w:sz w:val="28"/>
          <w:szCs w:val="28"/>
        </w:rPr>
        <w:t xml:space="preserve">, в противном случае, скорее всего, </w:t>
      </w:r>
      <w:r>
        <w:rPr>
          <w:rFonts w:ascii="Times New Roman" w:hAnsi="Times New Roman" w:cs="Times New Roman"/>
          <w:sz w:val="28"/>
          <w:szCs w:val="28"/>
        </w:rPr>
        <w:t>будет</w:t>
      </w:r>
      <w:r w:rsidRPr="00E607B9">
        <w:rPr>
          <w:rFonts w:ascii="Times New Roman" w:hAnsi="Times New Roman" w:cs="Times New Roman"/>
          <w:sz w:val="28"/>
          <w:szCs w:val="28"/>
        </w:rPr>
        <w:t xml:space="preserve"> плохая</w:t>
      </w:r>
      <w:r>
        <w:rPr>
          <w:rFonts w:ascii="Times New Roman" w:hAnsi="Times New Roman" w:cs="Times New Roman"/>
          <w:sz w:val="28"/>
          <w:szCs w:val="28"/>
        </w:rPr>
        <w:t xml:space="preserve"> проводимость</w:t>
      </w:r>
      <w:r w:rsidRPr="00E607B9">
        <w:rPr>
          <w:rFonts w:ascii="Times New Roman" w:hAnsi="Times New Roman" w:cs="Times New Roman"/>
          <w:sz w:val="28"/>
          <w:szCs w:val="28"/>
        </w:rPr>
        <w:t>.</w:t>
      </w:r>
    </w:p>
    <w:p w14:paraId="794660D4" w14:textId="77777777" w:rsidR="00E607B9" w:rsidRDefault="00E607B9" w:rsidP="00E607B9">
      <w:pPr>
        <w:spacing w:after="0" w:line="240" w:lineRule="auto"/>
        <w:ind w:firstLine="567"/>
        <w:jc w:val="both"/>
        <w:rPr>
          <w:rFonts w:ascii="Times New Roman" w:hAnsi="Times New Roman" w:cs="Times New Roman"/>
          <w:sz w:val="28"/>
          <w:szCs w:val="28"/>
        </w:rPr>
      </w:pPr>
    </w:p>
    <w:p w14:paraId="7ADB884B" w14:textId="0E554BB7" w:rsidR="00E607B9" w:rsidRPr="00E607B9" w:rsidRDefault="00E607B9" w:rsidP="00E607B9">
      <w:pPr>
        <w:spacing w:after="0" w:line="240" w:lineRule="auto"/>
        <w:ind w:firstLine="567"/>
        <w:jc w:val="both"/>
        <w:rPr>
          <w:rFonts w:ascii="Times New Roman" w:hAnsi="Times New Roman" w:cs="Times New Roman"/>
          <w:b/>
          <w:bCs/>
          <w:sz w:val="28"/>
          <w:szCs w:val="28"/>
        </w:rPr>
      </w:pPr>
      <w:r w:rsidRPr="00E607B9">
        <w:rPr>
          <w:rFonts w:ascii="Times New Roman" w:hAnsi="Times New Roman" w:cs="Times New Roman"/>
          <w:b/>
          <w:bCs/>
          <w:sz w:val="28"/>
          <w:szCs w:val="28"/>
        </w:rPr>
        <w:t>Сварщик</w:t>
      </w:r>
    </w:p>
    <w:p w14:paraId="53088FB8"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Перед началом сварки займите удобное положение. Сядьте на сиденье подходящей высоты и выполняйте как можно большую часть работы сидя.</w:t>
      </w:r>
    </w:p>
    <w:p w14:paraId="0A7E6408"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Не напрягайте тело. Расслабьтесь, и вы обнаружите, что работа станет намного проще. Наденьте кожаный фартук и перчатки. Это защитит вас от ожогов или искр, которые могут воспламенить вашу одежду. Расположите деталь так, чтобы направление сварки было поперек, а не к или от вашего тела. Провод держателя электрода должен быть свободен от любых препятствий, чтобы вы могли свободно двигать рукой по мере сгорания электрода. Если провод перекинуть через плечо, это обеспечит большую свободу движений и значительно снимет нагрузку с вашей руки. Убедитесь, что изоляция на вашем кабеле и держателе электрода не повреждена, в противном случае вы рискуете получить удар током.</w:t>
      </w:r>
    </w:p>
    <w:p w14:paraId="224CF75B" w14:textId="77777777" w:rsidR="00E607B9" w:rsidRDefault="00E607B9" w:rsidP="00E607B9">
      <w:pPr>
        <w:spacing w:after="0" w:line="240" w:lineRule="auto"/>
        <w:ind w:firstLine="567"/>
        <w:jc w:val="both"/>
        <w:rPr>
          <w:rFonts w:ascii="Times New Roman" w:hAnsi="Times New Roman" w:cs="Times New Roman"/>
          <w:sz w:val="28"/>
          <w:szCs w:val="28"/>
        </w:rPr>
      </w:pPr>
    </w:p>
    <w:p w14:paraId="2DD046BF" w14:textId="674D0053" w:rsidR="00E607B9" w:rsidRPr="00E607B9" w:rsidRDefault="00E607B9" w:rsidP="00E607B9">
      <w:pPr>
        <w:spacing w:after="0" w:line="240" w:lineRule="auto"/>
        <w:ind w:firstLine="567"/>
        <w:jc w:val="both"/>
        <w:rPr>
          <w:rFonts w:ascii="Times New Roman" w:hAnsi="Times New Roman" w:cs="Times New Roman"/>
          <w:b/>
          <w:bCs/>
          <w:sz w:val="28"/>
          <w:szCs w:val="28"/>
        </w:rPr>
      </w:pPr>
      <w:r w:rsidRPr="00E607B9">
        <w:rPr>
          <w:rFonts w:ascii="Times New Roman" w:hAnsi="Times New Roman" w:cs="Times New Roman"/>
          <w:b/>
          <w:bCs/>
          <w:sz w:val="28"/>
          <w:szCs w:val="28"/>
        </w:rPr>
        <w:t>Поджиг дуги</w:t>
      </w:r>
    </w:p>
    <w:p w14:paraId="2A36DDF0"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Держа маску перед лицом, проведите кончиком электрода по детали, как будто чиркаете спичкой.</w:t>
      </w:r>
    </w:p>
    <w:p w14:paraId="15ECFDC8"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Сохраняйте постоянный зазор между концом электрода и деталью, примерно 2 мм (рис. 9).</w:t>
      </w:r>
    </w:p>
    <w:p w14:paraId="3FD0A0F9"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lastRenderedPageBreak/>
        <w:t>Сохраняйте это расстояние как можно более постоянным во время сварки, помните, что угол между электродом и деталью должен составлять 20-30° (рис. 10).</w:t>
      </w:r>
    </w:p>
    <w:p w14:paraId="41BC3697" w14:textId="72517E35"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 xml:space="preserve">Не ударяйте электродом по детали, так как это может повредить электрод. Примечание: </w:t>
      </w:r>
      <w:r w:rsidR="00BA3EFD">
        <w:rPr>
          <w:rFonts w:ascii="Times New Roman" w:hAnsi="Times New Roman" w:cs="Times New Roman"/>
          <w:sz w:val="28"/>
          <w:szCs w:val="28"/>
        </w:rPr>
        <w:t>э</w:t>
      </w:r>
      <w:r w:rsidRPr="00E607B9">
        <w:rPr>
          <w:rFonts w:ascii="Times New Roman" w:hAnsi="Times New Roman" w:cs="Times New Roman"/>
          <w:sz w:val="28"/>
          <w:szCs w:val="28"/>
        </w:rPr>
        <w:t>то самый сложный аспект для большинства новичков. Рекомендуется попрактиковаться на каком-нибудь куске металла, чтобы почувствовать</w:t>
      </w:r>
      <w:r w:rsidR="00DD76D5">
        <w:rPr>
          <w:rFonts w:ascii="Times New Roman" w:hAnsi="Times New Roman" w:cs="Times New Roman"/>
          <w:sz w:val="28"/>
          <w:szCs w:val="28"/>
        </w:rPr>
        <w:t xml:space="preserve"> поджиг дуги</w:t>
      </w:r>
      <w:r w:rsidRPr="00E607B9">
        <w:rPr>
          <w:rFonts w:ascii="Times New Roman" w:hAnsi="Times New Roman" w:cs="Times New Roman"/>
          <w:sz w:val="28"/>
          <w:szCs w:val="28"/>
        </w:rPr>
        <w:t>.</w:t>
      </w:r>
    </w:p>
    <w:p w14:paraId="6C87194B" w14:textId="46BDD2C9"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 xml:space="preserve">Если электрод не будет </w:t>
      </w:r>
      <w:r w:rsidR="00DD76D5">
        <w:rPr>
          <w:rFonts w:ascii="Times New Roman" w:hAnsi="Times New Roman" w:cs="Times New Roman"/>
          <w:sz w:val="28"/>
          <w:szCs w:val="28"/>
        </w:rPr>
        <w:t>поднят</w:t>
      </w:r>
      <w:r w:rsidRPr="00E607B9">
        <w:rPr>
          <w:rFonts w:ascii="Times New Roman" w:hAnsi="Times New Roman" w:cs="Times New Roman"/>
          <w:sz w:val="28"/>
          <w:szCs w:val="28"/>
        </w:rPr>
        <w:t xml:space="preserve"> достаточно быстро после того, как дуга будет за</w:t>
      </w:r>
      <w:r w:rsidR="00DD76D5">
        <w:rPr>
          <w:rFonts w:ascii="Times New Roman" w:hAnsi="Times New Roman" w:cs="Times New Roman"/>
          <w:sz w:val="28"/>
          <w:szCs w:val="28"/>
        </w:rPr>
        <w:t>ж</w:t>
      </w:r>
      <w:r w:rsidRPr="00E607B9">
        <w:rPr>
          <w:rFonts w:ascii="Times New Roman" w:hAnsi="Times New Roman" w:cs="Times New Roman"/>
          <w:sz w:val="28"/>
          <w:szCs w:val="28"/>
        </w:rPr>
        <w:t>жена, есть вероятность, что электрод приварится к заготовке.</w:t>
      </w:r>
    </w:p>
    <w:p w14:paraId="15E2354E" w14:textId="77777777"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Если это произойдет, резко дерните его, чтобы освободить, и попробуйте еще раз. Если это не поможет, немедленно выключите аппарат, так как он быстро перегреется.</w:t>
      </w:r>
    </w:p>
    <w:p w14:paraId="2223A9E9" w14:textId="246D8C88" w:rsidR="00E607B9" w:rsidRPr="00E607B9" w:rsidRDefault="00E607B9" w:rsidP="00E607B9">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Если вы слишком далеко отведете электрод после того, как дуга будет за</w:t>
      </w:r>
      <w:r w:rsidR="00D24D56">
        <w:rPr>
          <w:rFonts w:ascii="Times New Roman" w:hAnsi="Times New Roman" w:cs="Times New Roman"/>
          <w:sz w:val="28"/>
          <w:szCs w:val="28"/>
        </w:rPr>
        <w:t>ж</w:t>
      </w:r>
      <w:r w:rsidRPr="00E607B9">
        <w:rPr>
          <w:rFonts w:ascii="Times New Roman" w:hAnsi="Times New Roman" w:cs="Times New Roman"/>
          <w:sz w:val="28"/>
          <w:szCs w:val="28"/>
        </w:rPr>
        <w:t>жена, вы потеряете дугу и вам придется повторить попытку.</w:t>
      </w:r>
    </w:p>
    <w:p w14:paraId="28F412FF" w14:textId="6C143183" w:rsidR="00355CE1" w:rsidRDefault="00E607B9" w:rsidP="004D62F2">
      <w:pPr>
        <w:spacing w:after="0" w:line="240" w:lineRule="auto"/>
        <w:ind w:firstLine="567"/>
        <w:jc w:val="both"/>
        <w:rPr>
          <w:rFonts w:ascii="Times New Roman" w:hAnsi="Times New Roman" w:cs="Times New Roman"/>
          <w:sz w:val="28"/>
          <w:szCs w:val="28"/>
        </w:rPr>
      </w:pPr>
      <w:r w:rsidRPr="00E607B9">
        <w:rPr>
          <w:rFonts w:ascii="Times New Roman" w:hAnsi="Times New Roman" w:cs="Times New Roman"/>
          <w:sz w:val="28"/>
          <w:szCs w:val="28"/>
        </w:rPr>
        <w:t xml:space="preserve">Внимательно осмотрите </w:t>
      </w:r>
      <w:r w:rsidR="006362BC">
        <w:rPr>
          <w:rFonts w:ascii="Times New Roman" w:hAnsi="Times New Roman" w:cs="Times New Roman"/>
          <w:sz w:val="28"/>
          <w:szCs w:val="28"/>
        </w:rPr>
        <w:t>выполненный сварной шов</w:t>
      </w:r>
      <w:r w:rsidRPr="00E607B9">
        <w:rPr>
          <w:rFonts w:ascii="Times New Roman" w:hAnsi="Times New Roman" w:cs="Times New Roman"/>
          <w:sz w:val="28"/>
          <w:szCs w:val="28"/>
        </w:rPr>
        <w:t xml:space="preserve">. При правильном сочетании размера электрода и настройки тока область сварки должна полностью расплавить электрод и основной металл/металлы. Любой шлак, который образуется на поверхности, следует удалить с помощью прилагаемого </w:t>
      </w:r>
      <w:r w:rsidR="00355CE1">
        <w:rPr>
          <w:rFonts w:ascii="Times New Roman" w:hAnsi="Times New Roman" w:cs="Times New Roman"/>
          <w:sz w:val="28"/>
          <w:szCs w:val="28"/>
        </w:rPr>
        <w:t>молотка.</w:t>
      </w:r>
    </w:p>
    <w:p w14:paraId="7D301B29" w14:textId="77777777" w:rsidR="004D62F2"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 xml:space="preserve">Если полученный сварной шов выглядит грязным и неровным, это признак пористости или загрязнения шлаком, и вам почти наверняка не удалось добиться правильного сочетания. Это распространенная проблема, поэтому не волнуйтесь, так как </w:t>
      </w:r>
      <w:r>
        <w:rPr>
          <w:rFonts w:ascii="Times New Roman" w:hAnsi="Times New Roman" w:cs="Times New Roman"/>
          <w:sz w:val="28"/>
          <w:szCs w:val="28"/>
        </w:rPr>
        <w:t>с практикой вы ее устраните</w:t>
      </w:r>
    </w:p>
    <w:p w14:paraId="1CAAD3F0" w14:textId="6C49DCF0" w:rsidR="004D62F2" w:rsidRPr="004D62F2" w:rsidRDefault="004D62F2" w:rsidP="004D62F2">
      <w:pPr>
        <w:spacing w:after="0" w:line="240" w:lineRule="auto"/>
        <w:ind w:firstLine="567"/>
        <w:jc w:val="both"/>
        <w:rPr>
          <w:rFonts w:ascii="Times New Roman" w:hAnsi="Times New Roman" w:cs="Times New Roman"/>
          <w:sz w:val="28"/>
          <w:szCs w:val="28"/>
        </w:rPr>
      </w:pPr>
    </w:p>
    <w:p w14:paraId="60915FC0" w14:textId="77777777" w:rsidR="004D62F2" w:rsidRPr="004D62F2" w:rsidRDefault="004D62F2" w:rsidP="004D62F2">
      <w:pPr>
        <w:spacing w:after="0" w:line="240" w:lineRule="auto"/>
        <w:ind w:firstLine="567"/>
        <w:jc w:val="both"/>
        <w:rPr>
          <w:rFonts w:ascii="Times New Roman" w:hAnsi="Times New Roman" w:cs="Times New Roman"/>
          <w:b/>
          <w:bCs/>
          <w:sz w:val="28"/>
          <w:szCs w:val="28"/>
        </w:rPr>
      </w:pPr>
      <w:r w:rsidRPr="004D62F2">
        <w:rPr>
          <w:rFonts w:ascii="Times New Roman" w:hAnsi="Times New Roman" w:cs="Times New Roman"/>
          <w:b/>
          <w:bCs/>
          <w:sz w:val="28"/>
          <w:szCs w:val="28"/>
        </w:rPr>
        <w:t>Длина дуги</w:t>
      </w:r>
    </w:p>
    <w:p w14:paraId="6EA0AB9D" w14:textId="77777777" w:rsidR="00B079C9"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 xml:space="preserve">Обеспечение длины дуги, необходимой для получения аккуратного шва, вскоре становится почти автоматическим. Вы обнаружите, что длинная дуга производит больше тепла. Очень длинная дуга производит потрескивание или шипение, а металл шва выходит большими, нерегулярными каплями. Сварочный валик сплющивается, а разбрызгивание увеличивается. </w:t>
      </w:r>
    </w:p>
    <w:p w14:paraId="6E15DA04" w14:textId="454A88F8" w:rsidR="00B079C9"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Короткая дуга необходима, если необходимо получить высококачественный сварной шов, хотя, если она слишком короткая, существует опасность того, что она покроется шлаком, а кончик электрода затвердеет. Если это произойдет, быстро поверните электрод назад по шву, чтобы отделить его.</w:t>
      </w:r>
    </w:p>
    <w:p w14:paraId="5121A5D2" w14:textId="77777777" w:rsidR="00805D18" w:rsidRDefault="00805D18" w:rsidP="004D62F2">
      <w:pPr>
        <w:spacing w:after="0" w:line="240" w:lineRule="auto"/>
        <w:ind w:firstLine="567"/>
        <w:jc w:val="both"/>
        <w:rPr>
          <w:rFonts w:ascii="Times New Roman" w:hAnsi="Times New Roman" w:cs="Times New Roman"/>
          <w:sz w:val="28"/>
          <w:szCs w:val="28"/>
        </w:rPr>
      </w:pPr>
    </w:p>
    <w:p w14:paraId="2AE3DDFC" w14:textId="77777777" w:rsidR="00B079C9" w:rsidRDefault="00B079C9" w:rsidP="004D62F2">
      <w:pPr>
        <w:spacing w:after="0" w:line="240" w:lineRule="auto"/>
        <w:ind w:firstLine="567"/>
        <w:jc w:val="both"/>
        <w:rPr>
          <w:rFonts w:ascii="Times New Roman" w:hAnsi="Times New Roman" w:cs="Times New Roman"/>
          <w:sz w:val="28"/>
          <w:szCs w:val="28"/>
        </w:rPr>
      </w:pPr>
    </w:p>
    <w:p w14:paraId="20F510A1" w14:textId="77777777" w:rsidR="00551C91" w:rsidRDefault="00551C91" w:rsidP="004D62F2">
      <w:pPr>
        <w:spacing w:after="0" w:line="240" w:lineRule="auto"/>
        <w:ind w:firstLine="567"/>
        <w:jc w:val="both"/>
        <w:rPr>
          <w:rFonts w:ascii="Times New Roman" w:hAnsi="Times New Roman" w:cs="Times New Roman"/>
          <w:sz w:val="28"/>
          <w:szCs w:val="28"/>
        </w:rPr>
      </w:pPr>
    </w:p>
    <w:p w14:paraId="313711B1" w14:textId="77777777" w:rsidR="00551C91" w:rsidRDefault="00551C91" w:rsidP="004D62F2">
      <w:pPr>
        <w:spacing w:after="0" w:line="240" w:lineRule="auto"/>
        <w:ind w:firstLine="567"/>
        <w:jc w:val="both"/>
        <w:rPr>
          <w:rFonts w:ascii="Times New Roman" w:hAnsi="Times New Roman" w:cs="Times New Roman"/>
          <w:sz w:val="28"/>
          <w:szCs w:val="28"/>
        </w:rPr>
      </w:pPr>
    </w:p>
    <w:p w14:paraId="46EBA37B" w14:textId="77777777" w:rsidR="00551C91" w:rsidRDefault="00551C91" w:rsidP="004D62F2">
      <w:pPr>
        <w:spacing w:after="0" w:line="240" w:lineRule="auto"/>
        <w:ind w:firstLine="567"/>
        <w:jc w:val="both"/>
        <w:rPr>
          <w:rFonts w:ascii="Times New Roman" w:hAnsi="Times New Roman" w:cs="Times New Roman"/>
          <w:sz w:val="28"/>
          <w:szCs w:val="28"/>
        </w:rPr>
      </w:pPr>
    </w:p>
    <w:p w14:paraId="5D48CC32" w14:textId="77777777" w:rsidR="00551C91" w:rsidRDefault="00551C91" w:rsidP="004D62F2">
      <w:pPr>
        <w:spacing w:after="0" w:line="240" w:lineRule="auto"/>
        <w:ind w:firstLine="567"/>
        <w:jc w:val="both"/>
        <w:rPr>
          <w:rFonts w:ascii="Times New Roman" w:hAnsi="Times New Roman" w:cs="Times New Roman"/>
          <w:sz w:val="28"/>
          <w:szCs w:val="28"/>
        </w:rPr>
      </w:pPr>
    </w:p>
    <w:p w14:paraId="294A84C2" w14:textId="77777777" w:rsidR="00551C91" w:rsidRDefault="00551C91" w:rsidP="004D62F2">
      <w:pPr>
        <w:spacing w:after="0" w:line="240" w:lineRule="auto"/>
        <w:ind w:firstLine="567"/>
        <w:jc w:val="both"/>
        <w:rPr>
          <w:rFonts w:ascii="Times New Roman" w:hAnsi="Times New Roman" w:cs="Times New Roman"/>
          <w:sz w:val="28"/>
          <w:szCs w:val="28"/>
        </w:rPr>
      </w:pPr>
    </w:p>
    <w:p w14:paraId="1B51AC1F" w14:textId="77777777" w:rsidR="00551C91" w:rsidRDefault="00551C91" w:rsidP="004D62F2">
      <w:pPr>
        <w:spacing w:after="0" w:line="240" w:lineRule="auto"/>
        <w:ind w:firstLine="567"/>
        <w:jc w:val="both"/>
        <w:rPr>
          <w:rFonts w:ascii="Times New Roman" w:hAnsi="Times New Roman" w:cs="Times New Roman"/>
          <w:sz w:val="28"/>
          <w:szCs w:val="28"/>
        </w:rPr>
      </w:pPr>
    </w:p>
    <w:p w14:paraId="17432118" w14:textId="77777777" w:rsidR="00551C91" w:rsidRDefault="00551C91" w:rsidP="004D62F2">
      <w:pPr>
        <w:spacing w:after="0" w:line="240" w:lineRule="auto"/>
        <w:ind w:firstLine="567"/>
        <w:jc w:val="both"/>
        <w:rPr>
          <w:rFonts w:ascii="Times New Roman" w:hAnsi="Times New Roman" w:cs="Times New Roman"/>
          <w:sz w:val="28"/>
          <w:szCs w:val="28"/>
        </w:rPr>
      </w:pPr>
    </w:p>
    <w:p w14:paraId="4D3196A5" w14:textId="77777777" w:rsidR="00551C91" w:rsidRDefault="00551C91" w:rsidP="004D62F2">
      <w:pPr>
        <w:spacing w:after="0" w:line="240" w:lineRule="auto"/>
        <w:ind w:firstLine="567"/>
        <w:jc w:val="both"/>
        <w:rPr>
          <w:rFonts w:ascii="Times New Roman" w:hAnsi="Times New Roman" w:cs="Times New Roman"/>
          <w:sz w:val="28"/>
          <w:szCs w:val="28"/>
        </w:rPr>
      </w:pPr>
    </w:p>
    <w:p w14:paraId="302456BD" w14:textId="77777777" w:rsidR="00551C91" w:rsidRDefault="00551C91" w:rsidP="004D62F2">
      <w:pPr>
        <w:spacing w:after="0" w:line="240" w:lineRule="auto"/>
        <w:ind w:firstLine="567"/>
        <w:jc w:val="both"/>
        <w:rPr>
          <w:rFonts w:ascii="Times New Roman" w:hAnsi="Times New Roman" w:cs="Times New Roman"/>
          <w:sz w:val="28"/>
          <w:szCs w:val="28"/>
        </w:rPr>
      </w:pPr>
    </w:p>
    <w:p w14:paraId="5F29DE9B" w14:textId="77777777" w:rsidR="00551C91" w:rsidRDefault="00551C91" w:rsidP="004D62F2">
      <w:pPr>
        <w:spacing w:after="0" w:line="240" w:lineRule="auto"/>
        <w:ind w:firstLine="567"/>
        <w:jc w:val="both"/>
        <w:rPr>
          <w:rFonts w:ascii="Times New Roman" w:hAnsi="Times New Roman" w:cs="Times New Roman"/>
          <w:sz w:val="28"/>
          <w:szCs w:val="28"/>
        </w:rPr>
      </w:pPr>
    </w:p>
    <w:p w14:paraId="167203E4" w14:textId="77777777" w:rsidR="00551C91" w:rsidRDefault="00551C91" w:rsidP="004D62F2">
      <w:pPr>
        <w:spacing w:after="0" w:line="240" w:lineRule="auto"/>
        <w:ind w:firstLine="567"/>
        <w:jc w:val="both"/>
        <w:rPr>
          <w:rFonts w:ascii="Times New Roman" w:hAnsi="Times New Roman" w:cs="Times New Roman"/>
          <w:sz w:val="28"/>
          <w:szCs w:val="28"/>
        </w:rPr>
      </w:pPr>
    </w:p>
    <w:p w14:paraId="702CBD88" w14:textId="77777777" w:rsidR="00551C91" w:rsidRDefault="00551C91" w:rsidP="004D62F2">
      <w:pPr>
        <w:spacing w:after="0" w:line="240" w:lineRule="auto"/>
        <w:ind w:firstLine="567"/>
        <w:jc w:val="both"/>
        <w:rPr>
          <w:rFonts w:ascii="Times New Roman" w:hAnsi="Times New Roman" w:cs="Times New Roman"/>
          <w:sz w:val="28"/>
          <w:szCs w:val="28"/>
        </w:rPr>
      </w:pPr>
    </w:p>
    <w:p w14:paraId="4413201E" w14:textId="5759CB94" w:rsidR="004D62F2" w:rsidRPr="00B079C9" w:rsidRDefault="004D62F2" w:rsidP="004D62F2">
      <w:pPr>
        <w:spacing w:after="0" w:line="240" w:lineRule="auto"/>
        <w:ind w:firstLine="567"/>
        <w:jc w:val="both"/>
        <w:rPr>
          <w:rFonts w:ascii="Times New Roman" w:hAnsi="Times New Roman" w:cs="Times New Roman"/>
          <w:b/>
          <w:bCs/>
          <w:sz w:val="28"/>
          <w:szCs w:val="28"/>
        </w:rPr>
      </w:pPr>
      <w:r w:rsidRPr="00B079C9">
        <w:rPr>
          <w:rFonts w:ascii="Times New Roman" w:hAnsi="Times New Roman" w:cs="Times New Roman"/>
          <w:b/>
          <w:bCs/>
          <w:sz w:val="28"/>
          <w:szCs w:val="28"/>
        </w:rPr>
        <w:lastRenderedPageBreak/>
        <w:t>Скорость перемещения</w:t>
      </w:r>
    </w:p>
    <w:p w14:paraId="046B4AC5" w14:textId="045BD6BC" w:rsidR="00551C91" w:rsidRPr="00311C62" w:rsidRDefault="00551C91" w:rsidP="00551C91">
      <w:pPr>
        <w:spacing w:after="0" w:line="240" w:lineRule="auto"/>
        <w:rPr>
          <w:rFonts w:ascii="Times New Roman" w:hAnsi="Times New Roman" w:cs="Times New Roman"/>
          <w:sz w:val="28"/>
          <w:szCs w:val="28"/>
        </w:rPr>
      </w:pPr>
    </w:p>
    <w:p w14:paraId="2CC3F0CC" w14:textId="5C5B263B" w:rsidR="004D62F2" w:rsidRPr="004D62F2" w:rsidRDefault="00551C91" w:rsidP="004D62F2">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91008" behindDoc="1" locked="0" layoutInCell="1" allowOverlap="1" wp14:anchorId="5664F27B" wp14:editId="3CD28EBA">
            <wp:simplePos x="0" y="0"/>
            <wp:positionH relativeFrom="margin">
              <wp:align>right</wp:align>
            </wp:positionH>
            <wp:positionV relativeFrom="paragraph">
              <wp:posOffset>354156</wp:posOffset>
            </wp:positionV>
            <wp:extent cx="3785566" cy="2501265"/>
            <wp:effectExtent l="0" t="0" r="5715" b="0"/>
            <wp:wrapTight wrapText="bothSides">
              <wp:wrapPolygon edited="0">
                <wp:start x="0" y="0"/>
                <wp:lineTo x="0" y="21386"/>
                <wp:lineTo x="21524" y="21386"/>
                <wp:lineTo x="21524" y="0"/>
                <wp:lineTo x="0" y="0"/>
              </wp:wrapPolygon>
            </wp:wrapTight>
            <wp:docPr id="1324965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65261" name=""/>
                    <pic:cNvPicPr/>
                  </pic:nvPicPr>
                  <pic:blipFill>
                    <a:blip r:embed="rId28">
                      <a:extLst>
                        <a:ext uri="{28A0092B-C50C-407E-A947-70E740481C1C}">
                          <a14:useLocalDpi xmlns:a14="http://schemas.microsoft.com/office/drawing/2010/main" val="0"/>
                        </a:ext>
                      </a:extLst>
                    </a:blip>
                    <a:stretch>
                      <a:fillRect/>
                    </a:stretch>
                  </pic:blipFill>
                  <pic:spPr>
                    <a:xfrm>
                      <a:off x="0" y="0"/>
                      <a:ext cx="3785566" cy="2501265"/>
                    </a:xfrm>
                    <a:prstGeom prst="rect">
                      <a:avLst/>
                    </a:prstGeom>
                  </pic:spPr>
                </pic:pic>
              </a:graphicData>
            </a:graphic>
            <wp14:sizeRelH relativeFrom="page">
              <wp14:pctWidth>0</wp14:pctWidth>
            </wp14:sizeRelH>
            <wp14:sizeRelV relativeFrom="page">
              <wp14:pctHeight>0</wp14:pctHeight>
            </wp14:sizeRelV>
          </wp:anchor>
        </w:drawing>
      </w:r>
      <w:r w:rsidR="004D62F2" w:rsidRPr="004D62F2">
        <w:rPr>
          <w:rFonts w:ascii="Times New Roman" w:hAnsi="Times New Roman" w:cs="Times New Roman"/>
          <w:sz w:val="28"/>
          <w:szCs w:val="28"/>
        </w:rPr>
        <w:t>После зажигания дуги вашей следующей заботой является ее поддержание, и для этого необходимо перемещать наконечник электрода по направлению к расплавленной ванне с той же скоростью, с которой она плавится. В то же время электрод должен перемещаться вдоль пластины, чтобы сформировать валик. Электрод направлен на сварочную ванну примерно под углом 20º от вертикали. Скорость перемещения должна быть отрегулирована так, чтобы получался хорошо сформированный валик. Если перемещение слишком быстрое, валик будет узким и вытянутым и даже может быть разбит на отдельные капли.</w:t>
      </w:r>
    </w:p>
    <w:p w14:paraId="73F98A0A" w14:textId="2FD69168" w:rsidR="004D62F2" w:rsidRPr="004D62F2" w:rsidRDefault="00551C91" w:rsidP="004D62F2">
      <w:pPr>
        <w:spacing w:after="0" w:line="240" w:lineRule="auto"/>
        <w:ind w:firstLine="567"/>
        <w:jc w:val="both"/>
        <w:rPr>
          <w:rFonts w:ascii="Times New Roman" w:hAnsi="Times New Roman" w:cs="Times New Roman"/>
          <w:sz w:val="28"/>
          <w:szCs w:val="28"/>
        </w:rPr>
      </w:pPr>
      <w:r>
        <w:rPr>
          <w:noProof/>
        </w:rPr>
        <w:drawing>
          <wp:anchor distT="0" distB="0" distL="114300" distR="114300" simplePos="0" relativeHeight="251687936" behindDoc="1" locked="0" layoutInCell="1" allowOverlap="1" wp14:anchorId="799D0C0A" wp14:editId="19186940">
            <wp:simplePos x="0" y="0"/>
            <wp:positionH relativeFrom="margin">
              <wp:align>right</wp:align>
            </wp:positionH>
            <wp:positionV relativeFrom="paragraph">
              <wp:posOffset>101311</wp:posOffset>
            </wp:positionV>
            <wp:extent cx="3799775" cy="2495550"/>
            <wp:effectExtent l="0" t="0" r="0" b="0"/>
            <wp:wrapTight wrapText="bothSides">
              <wp:wrapPolygon edited="0">
                <wp:start x="0" y="0"/>
                <wp:lineTo x="0" y="21435"/>
                <wp:lineTo x="21445" y="21435"/>
                <wp:lineTo x="21445" y="0"/>
                <wp:lineTo x="0" y="0"/>
              </wp:wrapPolygon>
            </wp:wrapTight>
            <wp:docPr id="5737795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9565" name=""/>
                    <pic:cNvPicPr/>
                  </pic:nvPicPr>
                  <pic:blipFill>
                    <a:blip r:embed="rId29">
                      <a:extLst>
                        <a:ext uri="{28A0092B-C50C-407E-A947-70E740481C1C}">
                          <a14:useLocalDpi xmlns:a14="http://schemas.microsoft.com/office/drawing/2010/main" val="0"/>
                        </a:ext>
                      </a:extLst>
                    </a:blip>
                    <a:stretch>
                      <a:fillRect/>
                    </a:stretch>
                  </pic:blipFill>
                  <pic:spPr>
                    <a:xfrm>
                      <a:off x="0" y="0"/>
                      <a:ext cx="3799775" cy="2495550"/>
                    </a:xfrm>
                    <a:prstGeom prst="rect">
                      <a:avLst/>
                    </a:prstGeom>
                  </pic:spPr>
                </pic:pic>
              </a:graphicData>
            </a:graphic>
            <wp14:sizeRelH relativeFrom="page">
              <wp14:pctWidth>0</wp14:pctWidth>
            </wp14:sizeRelH>
            <wp14:sizeRelV relativeFrom="page">
              <wp14:pctHeight>0</wp14:pctHeight>
            </wp14:sizeRelV>
          </wp:anchor>
        </w:drawing>
      </w:r>
      <w:r w:rsidR="004D62F2" w:rsidRPr="004D62F2">
        <w:rPr>
          <w:rFonts w:ascii="Times New Roman" w:hAnsi="Times New Roman" w:cs="Times New Roman"/>
          <w:sz w:val="28"/>
          <w:szCs w:val="28"/>
        </w:rPr>
        <w:t>Если перемещение слишком медленное, металл сварного шва скапливается, и валик будет слишком большим.</w:t>
      </w:r>
    </w:p>
    <w:p w14:paraId="33931AA9" w14:textId="77777777" w:rsidR="00805D18" w:rsidRDefault="00805D18" w:rsidP="004D62F2">
      <w:pPr>
        <w:spacing w:after="0" w:line="240" w:lineRule="auto"/>
        <w:ind w:firstLine="567"/>
        <w:jc w:val="both"/>
        <w:rPr>
          <w:rFonts w:ascii="Times New Roman" w:hAnsi="Times New Roman" w:cs="Times New Roman"/>
          <w:sz w:val="28"/>
          <w:szCs w:val="28"/>
        </w:rPr>
      </w:pPr>
    </w:p>
    <w:p w14:paraId="473189DC" w14:textId="12E34322" w:rsidR="004D62F2" w:rsidRPr="00805D18" w:rsidRDefault="004D62F2" w:rsidP="004D62F2">
      <w:pPr>
        <w:spacing w:after="0" w:line="240" w:lineRule="auto"/>
        <w:ind w:firstLine="567"/>
        <w:jc w:val="both"/>
        <w:rPr>
          <w:rFonts w:ascii="Times New Roman" w:hAnsi="Times New Roman" w:cs="Times New Roman"/>
          <w:b/>
          <w:bCs/>
          <w:sz w:val="28"/>
          <w:szCs w:val="28"/>
        </w:rPr>
      </w:pPr>
      <w:r w:rsidRPr="00805D18">
        <w:rPr>
          <w:rFonts w:ascii="Times New Roman" w:hAnsi="Times New Roman" w:cs="Times New Roman"/>
          <w:b/>
          <w:bCs/>
          <w:sz w:val="28"/>
          <w:szCs w:val="28"/>
        </w:rPr>
        <w:t>Выполнение сварных соединений</w:t>
      </w:r>
    </w:p>
    <w:p w14:paraId="528289DF" w14:textId="501EC788" w:rsidR="004D62F2" w:rsidRPr="004D62F2"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Достигнув некоторого навыка обращения с электродом, вы будете готовы перейти к выполнению сварных соединений.</w:t>
      </w:r>
    </w:p>
    <w:p w14:paraId="74F01EC1" w14:textId="370EEA32" w:rsidR="004D62F2" w:rsidRPr="004D62F2"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 xml:space="preserve">При сварке материала толщиной до 7 мм размещайте детали на расстоянии 2–3 мм друг от друга, проведите сварочный валик вдоль соединения. Второй валик может проходить по нижней стороне для дополнительной прочности (рис. </w:t>
      </w:r>
      <w:r w:rsidR="00805D18">
        <w:rPr>
          <w:rFonts w:ascii="Times New Roman" w:hAnsi="Times New Roman" w:cs="Times New Roman"/>
          <w:sz w:val="28"/>
          <w:szCs w:val="28"/>
        </w:rPr>
        <w:t>6</w:t>
      </w:r>
      <w:r w:rsidRPr="004D62F2">
        <w:rPr>
          <w:rFonts w:ascii="Times New Roman" w:hAnsi="Times New Roman" w:cs="Times New Roman"/>
          <w:sz w:val="28"/>
          <w:szCs w:val="28"/>
        </w:rPr>
        <w:t>).</w:t>
      </w:r>
    </w:p>
    <w:p w14:paraId="3AD8BDC9" w14:textId="49B68D02" w:rsidR="004D62F2" w:rsidRPr="004D62F2"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 xml:space="preserve">При сварке материала толщиной от 7 мм до 30 мм подготовьте материал, как показано на рис. </w:t>
      </w:r>
      <w:r w:rsidR="00805D18">
        <w:rPr>
          <w:rFonts w:ascii="Times New Roman" w:hAnsi="Times New Roman" w:cs="Times New Roman"/>
          <w:sz w:val="28"/>
          <w:szCs w:val="28"/>
        </w:rPr>
        <w:t>7</w:t>
      </w:r>
      <w:r w:rsidRPr="004D62F2">
        <w:rPr>
          <w:rFonts w:ascii="Times New Roman" w:hAnsi="Times New Roman" w:cs="Times New Roman"/>
          <w:sz w:val="28"/>
          <w:szCs w:val="28"/>
        </w:rPr>
        <w:t>, заполняя пространство несколькими слоями сварки.</w:t>
      </w:r>
    </w:p>
    <w:p w14:paraId="27F5A29C" w14:textId="4C2B6116" w:rsidR="004D62F2" w:rsidRPr="004D62F2" w:rsidRDefault="00551C91" w:rsidP="004D62F2">
      <w:pPr>
        <w:spacing w:after="0" w:line="24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688960" behindDoc="1" locked="0" layoutInCell="1" allowOverlap="1" wp14:anchorId="614072D1" wp14:editId="56ED15FE">
            <wp:simplePos x="0" y="0"/>
            <wp:positionH relativeFrom="margin">
              <wp:align>right</wp:align>
            </wp:positionH>
            <wp:positionV relativeFrom="paragraph">
              <wp:posOffset>37984</wp:posOffset>
            </wp:positionV>
            <wp:extent cx="3841750" cy="2529989"/>
            <wp:effectExtent l="0" t="0" r="6350" b="3810"/>
            <wp:wrapTight wrapText="bothSides">
              <wp:wrapPolygon edited="0">
                <wp:start x="0" y="0"/>
                <wp:lineTo x="0" y="21470"/>
                <wp:lineTo x="21529" y="21470"/>
                <wp:lineTo x="21529" y="0"/>
                <wp:lineTo x="0" y="0"/>
              </wp:wrapPolygon>
            </wp:wrapTight>
            <wp:docPr id="10471177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7755" name=""/>
                    <pic:cNvPicPr/>
                  </pic:nvPicPr>
                  <pic:blipFill>
                    <a:blip r:embed="rId30">
                      <a:extLst>
                        <a:ext uri="{28A0092B-C50C-407E-A947-70E740481C1C}">
                          <a14:useLocalDpi xmlns:a14="http://schemas.microsoft.com/office/drawing/2010/main" val="0"/>
                        </a:ext>
                      </a:extLst>
                    </a:blip>
                    <a:stretch>
                      <a:fillRect/>
                    </a:stretch>
                  </pic:blipFill>
                  <pic:spPr>
                    <a:xfrm>
                      <a:off x="0" y="0"/>
                      <a:ext cx="3841750" cy="2529989"/>
                    </a:xfrm>
                    <a:prstGeom prst="rect">
                      <a:avLst/>
                    </a:prstGeom>
                  </pic:spPr>
                </pic:pic>
              </a:graphicData>
            </a:graphic>
            <wp14:sizeRelH relativeFrom="page">
              <wp14:pctWidth>0</wp14:pctWidth>
            </wp14:sizeRelH>
            <wp14:sizeRelV relativeFrom="page">
              <wp14:pctHeight>0</wp14:pctHeight>
            </wp14:sizeRelV>
          </wp:anchor>
        </w:drawing>
      </w:r>
      <w:r w:rsidR="004D62F2" w:rsidRPr="004D62F2">
        <w:rPr>
          <w:rFonts w:ascii="Times New Roman" w:hAnsi="Times New Roman" w:cs="Times New Roman"/>
          <w:sz w:val="28"/>
          <w:szCs w:val="28"/>
        </w:rPr>
        <w:t>При сварке материала толщиной более 30 мм подготовьте материал, как показано на рис. 13, заполняя пространство несколькими слоями сварки, поочередно сваривая каждую сторону с каждым сварочным проходом.</w:t>
      </w:r>
    </w:p>
    <w:p w14:paraId="3F505396" w14:textId="156C054E" w:rsidR="004D62F2" w:rsidRDefault="004D62F2" w:rsidP="004D62F2">
      <w:pPr>
        <w:spacing w:after="0" w:line="240" w:lineRule="auto"/>
        <w:ind w:firstLine="567"/>
        <w:jc w:val="both"/>
        <w:rPr>
          <w:rFonts w:ascii="Times New Roman" w:hAnsi="Times New Roman" w:cs="Times New Roman"/>
          <w:sz w:val="28"/>
          <w:szCs w:val="28"/>
        </w:rPr>
      </w:pPr>
      <w:r w:rsidRPr="004D62F2">
        <w:rPr>
          <w:rFonts w:ascii="Times New Roman" w:hAnsi="Times New Roman" w:cs="Times New Roman"/>
          <w:sz w:val="28"/>
          <w:szCs w:val="28"/>
        </w:rPr>
        <w:t>Отключите сварочный источник питания от сети перед заменой или снятием электродов. Используйте плоскогубцы для извлечения использованных электродов из держателя электродов или для перемещения сваренных деталей.</w:t>
      </w:r>
    </w:p>
    <w:p w14:paraId="432E3AF9" w14:textId="77777777" w:rsidR="00987534" w:rsidRDefault="00987534" w:rsidP="004D62F2">
      <w:pPr>
        <w:spacing w:after="0" w:line="240" w:lineRule="auto"/>
        <w:ind w:firstLine="567"/>
        <w:jc w:val="both"/>
        <w:rPr>
          <w:rFonts w:ascii="Times New Roman" w:hAnsi="Times New Roman" w:cs="Times New Roman"/>
          <w:sz w:val="28"/>
          <w:szCs w:val="28"/>
        </w:rPr>
      </w:pPr>
    </w:p>
    <w:p w14:paraId="1FC6003A" w14:textId="7F11D4EA" w:rsidR="00987534" w:rsidRPr="00023FA8" w:rsidRDefault="00023FA8" w:rsidP="00987534">
      <w:pPr>
        <w:spacing w:after="0" w:line="240" w:lineRule="auto"/>
        <w:ind w:firstLine="567"/>
        <w:jc w:val="both"/>
        <w:rPr>
          <w:rFonts w:ascii="Times New Roman" w:hAnsi="Times New Roman" w:cs="Times New Roman"/>
          <w:b/>
          <w:bCs/>
          <w:sz w:val="28"/>
          <w:szCs w:val="28"/>
        </w:rPr>
      </w:pPr>
      <w:r w:rsidRPr="00023FA8">
        <w:rPr>
          <w:rFonts w:ascii="Times New Roman" w:hAnsi="Times New Roman" w:cs="Times New Roman"/>
          <w:b/>
          <w:bCs/>
          <w:sz w:val="28"/>
          <w:szCs w:val="28"/>
        </w:rPr>
        <w:t>Процесс ручной дуговой сварки</w:t>
      </w:r>
    </w:p>
    <w:p w14:paraId="0A038704" w14:textId="77777777"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Когда дуга зажигается между металлическим стержнем (электродом) и заготовкой, как стержень, так и поверхность заготовки плавятся, образуя сварочную ванну.</w:t>
      </w:r>
    </w:p>
    <w:p w14:paraId="445F650B" w14:textId="3BB38F5A"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Одновременное плавление флюсового покрытия на стержне образует газ и шлак, которые защищают сварочную ванну от окружающей атмосферы. Шлак затвердевает и остывает, и его необходимо от</w:t>
      </w:r>
      <w:r w:rsidR="00805D18">
        <w:rPr>
          <w:rFonts w:ascii="Times New Roman" w:hAnsi="Times New Roman" w:cs="Times New Roman"/>
          <w:sz w:val="28"/>
          <w:szCs w:val="28"/>
        </w:rPr>
        <w:t>делить</w:t>
      </w:r>
      <w:r w:rsidRPr="00987534">
        <w:rPr>
          <w:rFonts w:ascii="Times New Roman" w:hAnsi="Times New Roman" w:cs="Times New Roman"/>
          <w:sz w:val="28"/>
          <w:szCs w:val="28"/>
        </w:rPr>
        <w:t xml:space="preserve"> от сварного шва после завершения сварки (или перед нанесением следующего сварочного прохода).</w:t>
      </w:r>
    </w:p>
    <w:p w14:paraId="1AB42081" w14:textId="77777777"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Процесс позволяет производить только короткие отрезки сварного шва, прежде чем в держатель потребуется вставить новый электрод. Провар сварного шва низкий, и качество наплавки в значительной степени зависит от навыков сварщика.</w:t>
      </w:r>
    </w:p>
    <w:p w14:paraId="5B1E9625" w14:textId="77777777" w:rsidR="001C0628" w:rsidRDefault="001C0628" w:rsidP="00987534">
      <w:pPr>
        <w:spacing w:after="0" w:line="240" w:lineRule="auto"/>
        <w:ind w:firstLine="567"/>
        <w:jc w:val="both"/>
        <w:rPr>
          <w:rFonts w:ascii="Times New Roman" w:hAnsi="Times New Roman" w:cs="Times New Roman"/>
          <w:sz w:val="28"/>
          <w:szCs w:val="28"/>
        </w:rPr>
      </w:pPr>
    </w:p>
    <w:p w14:paraId="0B4FAF9C" w14:textId="4C14F598" w:rsidR="00987534" w:rsidRPr="001C0628" w:rsidRDefault="00987534" w:rsidP="00987534">
      <w:pPr>
        <w:spacing w:after="0" w:line="240" w:lineRule="auto"/>
        <w:ind w:firstLine="567"/>
        <w:jc w:val="both"/>
        <w:rPr>
          <w:rFonts w:ascii="Times New Roman" w:hAnsi="Times New Roman" w:cs="Times New Roman"/>
          <w:b/>
          <w:bCs/>
          <w:sz w:val="28"/>
          <w:szCs w:val="28"/>
        </w:rPr>
      </w:pPr>
      <w:r w:rsidRPr="001C0628">
        <w:rPr>
          <w:rFonts w:ascii="Times New Roman" w:hAnsi="Times New Roman" w:cs="Times New Roman"/>
          <w:b/>
          <w:bCs/>
          <w:sz w:val="28"/>
          <w:szCs w:val="28"/>
        </w:rPr>
        <w:t>Типы флюса/электродов</w:t>
      </w:r>
    </w:p>
    <w:p w14:paraId="63AE34C4" w14:textId="77777777" w:rsidR="00044D5B"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 xml:space="preserve">Стабильность дуги, глубина проплавления, скорость осаждения металла и позиционная способность в значительной степени зависят от химического состава флюсового покрытия на электроде. Электроды можно разделить на три основные группы: </w:t>
      </w:r>
    </w:p>
    <w:p w14:paraId="6B8FCEF3" w14:textId="142F72FA" w:rsidR="00044D5B" w:rsidRPr="00044D5B" w:rsidRDefault="00987534" w:rsidP="00044D5B">
      <w:pPr>
        <w:pStyle w:val="a7"/>
        <w:numPr>
          <w:ilvl w:val="0"/>
          <w:numId w:val="1"/>
        </w:numPr>
        <w:tabs>
          <w:tab w:val="left" w:pos="1134"/>
        </w:tabs>
        <w:spacing w:after="0" w:line="240" w:lineRule="auto"/>
        <w:ind w:left="0" w:firstLine="709"/>
        <w:jc w:val="both"/>
        <w:rPr>
          <w:rFonts w:ascii="Times New Roman" w:hAnsi="Times New Roman" w:cs="Times New Roman"/>
          <w:sz w:val="28"/>
          <w:szCs w:val="28"/>
        </w:rPr>
      </w:pPr>
      <w:r w:rsidRPr="00044D5B">
        <w:rPr>
          <w:rFonts w:ascii="Times New Roman" w:hAnsi="Times New Roman" w:cs="Times New Roman"/>
          <w:sz w:val="28"/>
          <w:szCs w:val="28"/>
        </w:rPr>
        <w:t xml:space="preserve">Целлюлозные </w:t>
      </w:r>
    </w:p>
    <w:p w14:paraId="1E9D50BF" w14:textId="7B5A8E26" w:rsidR="00044D5B" w:rsidRPr="00044D5B" w:rsidRDefault="00987534" w:rsidP="00044D5B">
      <w:pPr>
        <w:pStyle w:val="a7"/>
        <w:numPr>
          <w:ilvl w:val="0"/>
          <w:numId w:val="1"/>
        </w:numPr>
        <w:tabs>
          <w:tab w:val="left" w:pos="1134"/>
        </w:tabs>
        <w:spacing w:after="0" w:line="240" w:lineRule="auto"/>
        <w:ind w:left="0" w:firstLine="709"/>
        <w:jc w:val="both"/>
        <w:rPr>
          <w:rFonts w:ascii="Times New Roman" w:hAnsi="Times New Roman" w:cs="Times New Roman"/>
          <w:sz w:val="28"/>
          <w:szCs w:val="28"/>
        </w:rPr>
      </w:pPr>
      <w:r w:rsidRPr="00044D5B">
        <w:rPr>
          <w:rFonts w:ascii="Times New Roman" w:hAnsi="Times New Roman" w:cs="Times New Roman"/>
          <w:sz w:val="28"/>
          <w:szCs w:val="28"/>
        </w:rPr>
        <w:t xml:space="preserve">Рутиловые </w:t>
      </w:r>
    </w:p>
    <w:p w14:paraId="0B10B6BC" w14:textId="5C0C43E2" w:rsidR="00987534" w:rsidRPr="00044D5B" w:rsidRDefault="00987534" w:rsidP="00044D5B">
      <w:pPr>
        <w:pStyle w:val="a7"/>
        <w:numPr>
          <w:ilvl w:val="0"/>
          <w:numId w:val="1"/>
        </w:numPr>
        <w:tabs>
          <w:tab w:val="left" w:pos="1134"/>
        </w:tabs>
        <w:spacing w:after="0" w:line="240" w:lineRule="auto"/>
        <w:ind w:left="0" w:firstLine="709"/>
        <w:jc w:val="both"/>
        <w:rPr>
          <w:rFonts w:ascii="Times New Roman" w:hAnsi="Times New Roman" w:cs="Times New Roman"/>
          <w:sz w:val="28"/>
          <w:szCs w:val="28"/>
        </w:rPr>
      </w:pPr>
      <w:r w:rsidRPr="00044D5B">
        <w:rPr>
          <w:rFonts w:ascii="Times New Roman" w:hAnsi="Times New Roman" w:cs="Times New Roman"/>
          <w:sz w:val="28"/>
          <w:szCs w:val="28"/>
        </w:rPr>
        <w:t>Основные</w:t>
      </w:r>
    </w:p>
    <w:p w14:paraId="1B3F1394" w14:textId="778AC9BE"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 xml:space="preserve">Целлюлозные электроды содержат большую долю целлюлозы в покрытии и характеризуются глубоко проникающей дугой и быстрой скоростью выгорания, что обеспечивает высокую скорость сварки. Наплавленный металл может быть грубым и с жидким шлаком, удаление шлака может быть затруднено. Эти электроды легко использовать в любом </w:t>
      </w:r>
      <w:r w:rsidR="00416760">
        <w:rPr>
          <w:rFonts w:ascii="Times New Roman" w:hAnsi="Times New Roman" w:cs="Times New Roman"/>
          <w:sz w:val="28"/>
          <w:szCs w:val="28"/>
        </w:rPr>
        <w:t xml:space="preserve">пространственном </w:t>
      </w:r>
      <w:r w:rsidRPr="00987534">
        <w:rPr>
          <w:rFonts w:ascii="Times New Roman" w:hAnsi="Times New Roman" w:cs="Times New Roman"/>
          <w:sz w:val="28"/>
          <w:szCs w:val="28"/>
        </w:rPr>
        <w:t>положении</w:t>
      </w:r>
      <w:r w:rsidR="00416760">
        <w:rPr>
          <w:rFonts w:ascii="Times New Roman" w:hAnsi="Times New Roman" w:cs="Times New Roman"/>
          <w:sz w:val="28"/>
          <w:szCs w:val="28"/>
        </w:rPr>
        <w:t>.</w:t>
      </w:r>
    </w:p>
    <w:p w14:paraId="5DDEE0F7" w14:textId="77777777"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Особенности:</w:t>
      </w:r>
    </w:p>
    <w:p w14:paraId="6AFF4A59" w14:textId="77777777" w:rsidR="00044D5B" w:rsidRPr="00044D5B"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044D5B">
        <w:rPr>
          <w:rFonts w:ascii="Times New Roman" w:hAnsi="Times New Roman" w:cs="Times New Roman"/>
          <w:sz w:val="28"/>
          <w:szCs w:val="28"/>
        </w:rPr>
        <w:t xml:space="preserve">Глубокое проплавление во всех положениях </w:t>
      </w:r>
    </w:p>
    <w:p w14:paraId="10919F38" w14:textId="77777777" w:rsidR="00044D5B" w:rsidRPr="00044D5B"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044D5B">
        <w:rPr>
          <w:rFonts w:ascii="Times New Roman" w:hAnsi="Times New Roman" w:cs="Times New Roman"/>
          <w:sz w:val="28"/>
          <w:szCs w:val="28"/>
        </w:rPr>
        <w:t xml:space="preserve">Пригодность для сварки вертикально вниз </w:t>
      </w:r>
    </w:p>
    <w:p w14:paraId="7885A241" w14:textId="77777777" w:rsidR="00044D5B" w:rsidRPr="00044D5B"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044D5B">
        <w:rPr>
          <w:rFonts w:ascii="Times New Roman" w:hAnsi="Times New Roman" w:cs="Times New Roman"/>
          <w:sz w:val="28"/>
          <w:szCs w:val="28"/>
        </w:rPr>
        <w:lastRenderedPageBreak/>
        <w:t xml:space="preserve">Достаточно хорошие механические свойства </w:t>
      </w:r>
    </w:p>
    <w:p w14:paraId="7A115DF3" w14:textId="5AF20BD8" w:rsidR="00044D5B"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Высокий уровень образования водорода — риск растрескивания в зоне термического влияния</w:t>
      </w:r>
      <w:r w:rsidR="00044D5B">
        <w:rPr>
          <w:rFonts w:ascii="Times New Roman" w:hAnsi="Times New Roman" w:cs="Times New Roman"/>
          <w:sz w:val="28"/>
          <w:szCs w:val="28"/>
        </w:rPr>
        <w:t>.</w:t>
      </w:r>
    </w:p>
    <w:p w14:paraId="4A695984" w14:textId="39AE9831"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Рутиловые электроды содержат большую долю оксида титана (рутила) в покрытии. Оксид титана способствует легкому зажиганию дуги, плавной работе дуги и низкому разбрызгиванию. Эти электроды являются электродами общего назначения с хорошими сварочными свойствами. Их можно использовать с источниками переменного и постоянного тока и во всех положениях. Электроды особенно подходят для сварки угловых соединений в горизонтальном/вертикальном положении.</w:t>
      </w:r>
    </w:p>
    <w:p w14:paraId="469C0B79" w14:textId="77777777"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Характеристики:</w:t>
      </w:r>
    </w:p>
    <w:p w14:paraId="03161FCF" w14:textId="107AB6D8" w:rsidR="00044D5B" w:rsidRPr="00852FE6"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852FE6">
        <w:rPr>
          <w:rFonts w:ascii="Times New Roman" w:hAnsi="Times New Roman" w:cs="Times New Roman"/>
          <w:sz w:val="28"/>
          <w:szCs w:val="28"/>
        </w:rPr>
        <w:t xml:space="preserve">Умеренные механические свойства металла шва </w:t>
      </w:r>
    </w:p>
    <w:p w14:paraId="6B70F7B9" w14:textId="4EC5454C" w:rsidR="00987534" w:rsidRPr="00852FE6"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852FE6">
        <w:rPr>
          <w:rFonts w:ascii="Times New Roman" w:hAnsi="Times New Roman" w:cs="Times New Roman"/>
          <w:sz w:val="28"/>
          <w:szCs w:val="28"/>
        </w:rPr>
        <w:t>Хороший профиль валика, получаемый за счет вязкого шлака</w:t>
      </w:r>
    </w:p>
    <w:p w14:paraId="5C2C2FE8" w14:textId="010063BB" w:rsidR="00044D5B" w:rsidRPr="00852FE6"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852FE6">
        <w:rPr>
          <w:rFonts w:ascii="Times New Roman" w:hAnsi="Times New Roman" w:cs="Times New Roman"/>
          <w:sz w:val="28"/>
          <w:szCs w:val="28"/>
        </w:rPr>
        <w:t xml:space="preserve">Возможна позиционная сварка с жидким шлаком (содержащим фторид) </w:t>
      </w:r>
    </w:p>
    <w:p w14:paraId="2F800F20" w14:textId="06FEBEB9" w:rsidR="00044D5B" w:rsidRPr="00852FE6" w:rsidRDefault="00987534" w:rsidP="00852FE6">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852FE6">
        <w:rPr>
          <w:rFonts w:ascii="Times New Roman" w:hAnsi="Times New Roman" w:cs="Times New Roman"/>
          <w:sz w:val="28"/>
          <w:szCs w:val="28"/>
        </w:rPr>
        <w:t xml:space="preserve">Легко удаляемый шлак </w:t>
      </w:r>
    </w:p>
    <w:p w14:paraId="67DC5B15" w14:textId="5C1F1546"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Основные электроды содержат большую долю карбоната кальция (известняка) и фторида кальция (плавикового шпата) в покрытии. Это делает их шлаковое покрытие более жидким, чем рутиловые покрытия - оно также быстро застывает, что способствует сварке в вертикальном и потолочном положении. Эти электроды используются для сварки конструкций среднего и тяжелого сечения, где требуется более высокое качество сварки, хорошие механические свойства и стойкость к растрескиванию (благодаря высокому сжатию).</w:t>
      </w:r>
    </w:p>
    <w:p w14:paraId="0B9F1D9B" w14:textId="77777777"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Характеристики:</w:t>
      </w:r>
    </w:p>
    <w:p w14:paraId="7A54FE71" w14:textId="77777777" w:rsidR="00852FE6" w:rsidRPr="004C584B" w:rsidRDefault="00987534" w:rsidP="004C584B">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proofErr w:type="spellStart"/>
      <w:r w:rsidRPr="004C584B">
        <w:rPr>
          <w:rFonts w:ascii="Times New Roman" w:hAnsi="Times New Roman" w:cs="Times New Roman"/>
          <w:sz w:val="28"/>
          <w:szCs w:val="28"/>
        </w:rPr>
        <w:t>Низководородный</w:t>
      </w:r>
      <w:proofErr w:type="spellEnd"/>
      <w:r w:rsidRPr="004C584B">
        <w:rPr>
          <w:rFonts w:ascii="Times New Roman" w:hAnsi="Times New Roman" w:cs="Times New Roman"/>
          <w:sz w:val="28"/>
          <w:szCs w:val="28"/>
        </w:rPr>
        <w:t xml:space="preserve"> металл шва </w:t>
      </w:r>
    </w:p>
    <w:p w14:paraId="0CFA394A" w14:textId="77777777" w:rsidR="004C584B" w:rsidRPr="004C584B" w:rsidRDefault="00987534" w:rsidP="004C584B">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4C584B">
        <w:rPr>
          <w:rFonts w:ascii="Times New Roman" w:hAnsi="Times New Roman" w:cs="Times New Roman"/>
          <w:sz w:val="28"/>
          <w:szCs w:val="28"/>
        </w:rPr>
        <w:t xml:space="preserve">Требует высоких сварочных токов/скоростей </w:t>
      </w:r>
    </w:p>
    <w:p w14:paraId="2A9A20DD" w14:textId="77777777" w:rsidR="004C584B" w:rsidRPr="004C584B" w:rsidRDefault="00987534" w:rsidP="004C584B">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4C584B">
        <w:rPr>
          <w:rFonts w:ascii="Times New Roman" w:hAnsi="Times New Roman" w:cs="Times New Roman"/>
          <w:sz w:val="28"/>
          <w:szCs w:val="28"/>
        </w:rPr>
        <w:t xml:space="preserve">Плохой профиль валика (выпуклый и грубый профиль поверхности) </w:t>
      </w:r>
    </w:p>
    <w:p w14:paraId="39E7217D" w14:textId="77777777" w:rsidR="004C584B" w:rsidRPr="004C584B" w:rsidRDefault="00987534" w:rsidP="004C584B">
      <w:pPr>
        <w:pStyle w:val="a7"/>
        <w:numPr>
          <w:ilvl w:val="0"/>
          <w:numId w:val="1"/>
        </w:numPr>
        <w:tabs>
          <w:tab w:val="left" w:pos="851"/>
        </w:tabs>
        <w:spacing w:after="0" w:line="240" w:lineRule="auto"/>
        <w:ind w:left="0" w:firstLine="567"/>
        <w:jc w:val="both"/>
        <w:rPr>
          <w:rFonts w:ascii="Times New Roman" w:hAnsi="Times New Roman" w:cs="Times New Roman"/>
          <w:sz w:val="28"/>
          <w:szCs w:val="28"/>
        </w:rPr>
      </w:pPr>
      <w:r w:rsidRPr="004C584B">
        <w:rPr>
          <w:rFonts w:ascii="Times New Roman" w:hAnsi="Times New Roman" w:cs="Times New Roman"/>
          <w:sz w:val="28"/>
          <w:szCs w:val="28"/>
        </w:rPr>
        <w:t xml:space="preserve">Трудно удалять шлак </w:t>
      </w:r>
    </w:p>
    <w:p w14:paraId="723F8924" w14:textId="6BAF29E5" w:rsidR="00987534" w:rsidRP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Электроды из железного порошка содержат добавку металлического порошка к флюсовому покрытию для увеличения максимально допустимого уровня сварочного тока.</w:t>
      </w:r>
    </w:p>
    <w:p w14:paraId="119A4497" w14:textId="0A7D0F03" w:rsidR="00987534" w:rsidRDefault="00987534" w:rsidP="00987534">
      <w:pPr>
        <w:spacing w:after="0" w:line="240" w:lineRule="auto"/>
        <w:ind w:firstLine="567"/>
        <w:jc w:val="both"/>
        <w:rPr>
          <w:rFonts w:ascii="Times New Roman" w:hAnsi="Times New Roman" w:cs="Times New Roman"/>
          <w:sz w:val="28"/>
          <w:szCs w:val="28"/>
        </w:rPr>
      </w:pPr>
      <w:r w:rsidRPr="00987534">
        <w:rPr>
          <w:rFonts w:ascii="Times New Roman" w:hAnsi="Times New Roman" w:cs="Times New Roman"/>
          <w:sz w:val="28"/>
          <w:szCs w:val="28"/>
        </w:rPr>
        <w:t>Таким образом, для данного размера электрода скорость осаждения металла и эффективность (процент осажденного металла) увеличиваются по сравнению с электродом, не содержащим железного порошка в покрытии. Шлак обычно легко удаляется. Электроды из железного порошка в основном используются в плоском и горизонтальном/вертикальном положении, чтобы воспользоваться более высокими скоростями осаждения.</w:t>
      </w:r>
    </w:p>
    <w:p w14:paraId="7D77292E" w14:textId="77777777" w:rsid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Эффективность до 130–140% может быть достигнута для рутиловых и основных электродов без заметного ухудшения характеристик дуги, но дуга имеет тенденцию быть менее мощной, что снижает проникновение валика.</w:t>
      </w:r>
    </w:p>
    <w:p w14:paraId="27536CCD" w14:textId="77777777" w:rsidR="00173E32" w:rsidRPr="00E37E27" w:rsidRDefault="00173E32" w:rsidP="00E37E27">
      <w:pPr>
        <w:spacing w:after="0" w:line="240" w:lineRule="auto"/>
        <w:ind w:firstLine="567"/>
        <w:jc w:val="both"/>
        <w:rPr>
          <w:rFonts w:ascii="Times New Roman" w:hAnsi="Times New Roman" w:cs="Times New Roman"/>
          <w:sz w:val="28"/>
          <w:szCs w:val="28"/>
        </w:rPr>
      </w:pPr>
    </w:p>
    <w:p w14:paraId="5F73CEEF" w14:textId="77777777" w:rsidR="00E37E27" w:rsidRPr="00E37E27" w:rsidRDefault="00E37E27" w:rsidP="00E37E27">
      <w:pPr>
        <w:spacing w:after="0" w:line="240" w:lineRule="auto"/>
        <w:ind w:firstLine="567"/>
        <w:jc w:val="both"/>
        <w:rPr>
          <w:rFonts w:ascii="Times New Roman" w:hAnsi="Times New Roman" w:cs="Times New Roman"/>
          <w:b/>
          <w:bCs/>
          <w:sz w:val="28"/>
          <w:szCs w:val="28"/>
        </w:rPr>
      </w:pPr>
      <w:r w:rsidRPr="00E37E27">
        <w:rPr>
          <w:rFonts w:ascii="Times New Roman" w:hAnsi="Times New Roman" w:cs="Times New Roman"/>
          <w:b/>
          <w:bCs/>
          <w:sz w:val="28"/>
          <w:szCs w:val="28"/>
        </w:rPr>
        <w:t>Уход за электродами</w:t>
      </w:r>
    </w:p>
    <w:p w14:paraId="78D67F29" w14:textId="77777777" w:rsid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Качество сварки зависит от стабильной работы электрода. Флюсовое покрытие не должно иметь сколов, трещин или, что еще важнее, не должно становиться влажным.</w:t>
      </w:r>
    </w:p>
    <w:p w14:paraId="68B10F09" w14:textId="77777777" w:rsidR="00173E32" w:rsidRPr="00E37E27" w:rsidRDefault="00173E32" w:rsidP="00E37E27">
      <w:pPr>
        <w:spacing w:after="0" w:line="240" w:lineRule="auto"/>
        <w:ind w:firstLine="567"/>
        <w:jc w:val="both"/>
        <w:rPr>
          <w:rFonts w:ascii="Times New Roman" w:hAnsi="Times New Roman" w:cs="Times New Roman"/>
          <w:sz w:val="28"/>
          <w:szCs w:val="28"/>
        </w:rPr>
      </w:pPr>
    </w:p>
    <w:p w14:paraId="57D94E04" w14:textId="77777777" w:rsidR="00E37E27" w:rsidRPr="00E37E27" w:rsidRDefault="00E37E27" w:rsidP="00E37E27">
      <w:pPr>
        <w:spacing w:after="0" w:line="240" w:lineRule="auto"/>
        <w:ind w:firstLine="567"/>
        <w:jc w:val="both"/>
        <w:rPr>
          <w:rFonts w:ascii="Times New Roman" w:hAnsi="Times New Roman" w:cs="Times New Roman"/>
          <w:b/>
          <w:bCs/>
          <w:sz w:val="28"/>
          <w:szCs w:val="28"/>
        </w:rPr>
      </w:pPr>
      <w:r w:rsidRPr="00E37E27">
        <w:rPr>
          <w:rFonts w:ascii="Times New Roman" w:hAnsi="Times New Roman" w:cs="Times New Roman"/>
          <w:b/>
          <w:bCs/>
          <w:sz w:val="28"/>
          <w:szCs w:val="28"/>
        </w:rPr>
        <w:t>Сушка электродов</w:t>
      </w:r>
    </w:p>
    <w:p w14:paraId="4692CEB0" w14:textId="77777777" w:rsid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Сушка обычно выполняется в соответствии с рекомендациями производителя, а требования будут определяться типом электрода.</w:t>
      </w:r>
    </w:p>
    <w:p w14:paraId="7E7EA31C" w14:textId="77777777" w:rsidR="00173E32" w:rsidRPr="00E37E27" w:rsidRDefault="00173E32" w:rsidP="00E37E27">
      <w:pPr>
        <w:spacing w:after="0" w:line="240" w:lineRule="auto"/>
        <w:ind w:firstLine="567"/>
        <w:jc w:val="both"/>
        <w:rPr>
          <w:rFonts w:ascii="Times New Roman" w:hAnsi="Times New Roman" w:cs="Times New Roman"/>
          <w:sz w:val="28"/>
          <w:szCs w:val="28"/>
        </w:rPr>
      </w:pPr>
    </w:p>
    <w:p w14:paraId="09100A9C" w14:textId="77777777" w:rsidR="00E37E27" w:rsidRPr="00E37E27" w:rsidRDefault="00E37E27" w:rsidP="00E37E27">
      <w:pPr>
        <w:spacing w:after="0" w:line="240" w:lineRule="auto"/>
        <w:ind w:firstLine="567"/>
        <w:jc w:val="both"/>
        <w:rPr>
          <w:rFonts w:ascii="Times New Roman" w:hAnsi="Times New Roman" w:cs="Times New Roman"/>
          <w:b/>
          <w:bCs/>
          <w:sz w:val="28"/>
          <w:szCs w:val="28"/>
        </w:rPr>
      </w:pPr>
      <w:r w:rsidRPr="00E37E27">
        <w:rPr>
          <w:rFonts w:ascii="Times New Roman" w:hAnsi="Times New Roman" w:cs="Times New Roman"/>
          <w:b/>
          <w:bCs/>
          <w:sz w:val="28"/>
          <w:szCs w:val="28"/>
        </w:rPr>
        <w:t>Хранение</w:t>
      </w:r>
    </w:p>
    <w:p w14:paraId="4773BFE3" w14:textId="77777777" w:rsidR="00E37E27" w:rsidRP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Электроды всегда следует хранить в сухом и хорошо проветриваемом помещении. Хорошей практикой является укладка пакетов электродов на деревянные поддоны или стеллажи на достаточном расстоянии от пола. Кроме того, все неиспользованные электроды, которые должны быть возвращены, следует хранить так, чтобы они не подвергались воздействию сырости для восстановления влажности. Хорошие условия хранения — на 100 °</w:t>
      </w:r>
      <w:r w:rsidRPr="00E37E27">
        <w:rPr>
          <w:rFonts w:ascii="Times New Roman" w:hAnsi="Times New Roman" w:cs="Times New Roman"/>
          <w:sz w:val="28"/>
          <w:szCs w:val="28"/>
          <w:lang w:val="en-US"/>
        </w:rPr>
        <w:t>C</w:t>
      </w:r>
      <w:r w:rsidRPr="00E37E27">
        <w:rPr>
          <w:rFonts w:ascii="Times New Roman" w:hAnsi="Times New Roman" w:cs="Times New Roman"/>
          <w:sz w:val="28"/>
          <w:szCs w:val="28"/>
        </w:rPr>
        <w:t xml:space="preserve"> выше температуры наружного воздуха. Поскольку условия хранения должны предотвращать конденсацию влаги на электродах, электроды должны храниться в сухом, а не теплом месте. В этих условиях и в оригинальной упаковке срок хранения электродов практически не ограничен. Следует отметить, что электроды теперь доступны в герметично запечатанных упаковках, что исключает необходимость сушки.</w:t>
      </w:r>
    </w:p>
    <w:p w14:paraId="3E9550AA" w14:textId="77777777" w:rsidR="00E37E27" w:rsidRP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Однако при необходимости любые неиспользованные электроды следует повторно просушить в соответствии с инструкциями производителя.</w:t>
      </w:r>
    </w:p>
    <w:p w14:paraId="1AAEF1CD" w14:textId="77777777" w:rsidR="00E37E27" w:rsidRDefault="00E37E27" w:rsidP="00E37E27">
      <w:pPr>
        <w:spacing w:after="0" w:line="240" w:lineRule="auto"/>
        <w:ind w:firstLine="567"/>
        <w:jc w:val="both"/>
        <w:rPr>
          <w:rFonts w:ascii="Times New Roman" w:hAnsi="Times New Roman" w:cs="Times New Roman"/>
          <w:sz w:val="28"/>
          <w:szCs w:val="28"/>
        </w:rPr>
      </w:pPr>
    </w:p>
    <w:p w14:paraId="01446480" w14:textId="161E1240" w:rsidR="00E37E27" w:rsidRPr="00E37E27" w:rsidRDefault="00E37E27" w:rsidP="00E37E27">
      <w:pPr>
        <w:spacing w:after="0" w:line="240" w:lineRule="auto"/>
        <w:ind w:firstLine="567"/>
        <w:jc w:val="both"/>
        <w:rPr>
          <w:rFonts w:ascii="Times New Roman" w:hAnsi="Times New Roman" w:cs="Times New Roman"/>
          <w:b/>
          <w:bCs/>
          <w:sz w:val="28"/>
          <w:szCs w:val="28"/>
        </w:rPr>
      </w:pPr>
      <w:r w:rsidRPr="00E37E27">
        <w:rPr>
          <w:rFonts w:ascii="Times New Roman" w:hAnsi="Times New Roman" w:cs="Times New Roman"/>
          <w:b/>
          <w:bCs/>
          <w:sz w:val="28"/>
          <w:szCs w:val="28"/>
        </w:rPr>
        <w:t>ВАЖНО – Термостатическая защита (рабочий цикл)</w:t>
      </w:r>
    </w:p>
    <w:p w14:paraId="37D034B4" w14:textId="77777777" w:rsidR="00E37E27" w:rsidRP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Данный продукт имеет номинальный рабочий цикл 25%.</w:t>
      </w:r>
    </w:p>
    <w:p w14:paraId="4982ABB1" w14:textId="0925FD93" w:rsidR="00E37E27" w:rsidRPr="00E37E27"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 xml:space="preserve">Процент представляет собой время сварки в течение 10-минутного периода, например, 25% означает, что время сварки составляет 2,5 минуты с временем отдыха 7,5 минут в течение десятиминутного периода, хотя фактический рабочий цикл будет зависеть от используемой силы тока. Если сварочный источник питания используется дольше рабочего цикла или если вы свариваете с использованием больших сварочных стержней, может произойти временное отключение </w:t>
      </w:r>
      <w:r w:rsidR="001624A9">
        <w:rPr>
          <w:rFonts w:ascii="Times New Roman" w:hAnsi="Times New Roman" w:cs="Times New Roman"/>
          <w:sz w:val="28"/>
          <w:szCs w:val="28"/>
        </w:rPr>
        <w:t>аппарата</w:t>
      </w:r>
      <w:r w:rsidRPr="00E37E27">
        <w:rPr>
          <w:rFonts w:ascii="Times New Roman" w:hAnsi="Times New Roman" w:cs="Times New Roman"/>
          <w:sz w:val="28"/>
          <w:szCs w:val="28"/>
        </w:rPr>
        <w:t>. Это необходимо для защиты трансформатора внутри сварочного источника питания от перегрева.</w:t>
      </w:r>
    </w:p>
    <w:p w14:paraId="5F246BAE" w14:textId="3501837D" w:rsidR="004C584B" w:rsidRDefault="00E37E27" w:rsidP="00E37E27">
      <w:pPr>
        <w:spacing w:after="0" w:line="240" w:lineRule="auto"/>
        <w:ind w:firstLine="567"/>
        <w:jc w:val="both"/>
        <w:rPr>
          <w:rFonts w:ascii="Times New Roman" w:hAnsi="Times New Roman" w:cs="Times New Roman"/>
          <w:sz w:val="28"/>
          <w:szCs w:val="28"/>
        </w:rPr>
      </w:pPr>
      <w:r w:rsidRPr="00E37E27">
        <w:rPr>
          <w:rFonts w:ascii="Times New Roman" w:hAnsi="Times New Roman" w:cs="Times New Roman"/>
          <w:sz w:val="28"/>
          <w:szCs w:val="28"/>
        </w:rPr>
        <w:t>Чем толще свариваемый материал, тем больше требуется ток, следовательно, тем горячее станет машина и тем быстрее она отключится. Когда обмотки достигнут рабочей температуры, сработает выключатель, и на цифровом дисплее отобразится «</w:t>
      </w:r>
      <w:r w:rsidRPr="00E37E27">
        <w:rPr>
          <w:rFonts w:ascii="Times New Roman" w:hAnsi="Times New Roman" w:cs="Times New Roman"/>
          <w:sz w:val="28"/>
          <w:szCs w:val="28"/>
          <w:lang w:val="en-US"/>
        </w:rPr>
        <w:t>E</w:t>
      </w:r>
      <w:r w:rsidRPr="00E37E27">
        <w:rPr>
          <w:rFonts w:ascii="Times New Roman" w:hAnsi="Times New Roman" w:cs="Times New Roman"/>
          <w:sz w:val="28"/>
          <w:szCs w:val="28"/>
        </w:rPr>
        <w:t>-3». Через несколько минут выключатель вернется в исходное положение, и сварочный аппарат будет готов к использованию.</w:t>
      </w:r>
    </w:p>
    <w:p w14:paraId="0FB7F28A" w14:textId="77777777" w:rsidR="0095496A" w:rsidRDefault="0095496A" w:rsidP="00E37E27">
      <w:pPr>
        <w:spacing w:after="0" w:line="240" w:lineRule="auto"/>
        <w:ind w:firstLine="567"/>
        <w:jc w:val="both"/>
        <w:rPr>
          <w:rFonts w:ascii="Times New Roman" w:hAnsi="Times New Roman" w:cs="Times New Roman"/>
          <w:sz w:val="28"/>
          <w:szCs w:val="28"/>
        </w:rPr>
      </w:pPr>
    </w:p>
    <w:p w14:paraId="06760D9F" w14:textId="2AF37B74"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b/>
          <w:bCs/>
          <w:sz w:val="28"/>
          <w:szCs w:val="28"/>
        </w:rPr>
        <w:t>ПРЕДУПРЕЖДЕНИЕ</w:t>
      </w:r>
      <w:r w:rsidRPr="0095496A">
        <w:rPr>
          <w:rFonts w:ascii="Times New Roman" w:hAnsi="Times New Roman" w:cs="Times New Roman"/>
          <w:sz w:val="28"/>
          <w:szCs w:val="28"/>
        </w:rPr>
        <w:t xml:space="preserve">. Не открывайте </w:t>
      </w:r>
      <w:r w:rsidR="001624A9">
        <w:rPr>
          <w:rFonts w:ascii="Times New Roman" w:hAnsi="Times New Roman" w:cs="Times New Roman"/>
          <w:sz w:val="28"/>
          <w:szCs w:val="28"/>
        </w:rPr>
        <w:t>аппарат</w:t>
      </w:r>
      <w:r w:rsidRPr="0095496A">
        <w:rPr>
          <w:rFonts w:ascii="Times New Roman" w:hAnsi="Times New Roman" w:cs="Times New Roman"/>
          <w:sz w:val="28"/>
          <w:szCs w:val="28"/>
        </w:rPr>
        <w:t xml:space="preserve"> и не вставляйте ничего в отверстия. Перед каждым обслуживанием и ремонтом от </w:t>
      </w:r>
      <w:r w:rsidR="001624A9">
        <w:rPr>
          <w:rFonts w:ascii="Times New Roman" w:hAnsi="Times New Roman" w:cs="Times New Roman"/>
          <w:sz w:val="28"/>
          <w:szCs w:val="28"/>
        </w:rPr>
        <w:t>аппарата</w:t>
      </w:r>
      <w:r w:rsidRPr="0095496A">
        <w:rPr>
          <w:rFonts w:ascii="Times New Roman" w:hAnsi="Times New Roman" w:cs="Times New Roman"/>
          <w:sz w:val="28"/>
          <w:szCs w:val="28"/>
        </w:rPr>
        <w:t xml:space="preserve"> необходимо отключать источник питания. После каждого ремонта выполняйте надлежащие испытания для обеспечения безопасности.</w:t>
      </w:r>
    </w:p>
    <w:p w14:paraId="79F542EF" w14:textId="3E9EF4FC" w:rsidR="0095496A" w:rsidRDefault="0095496A" w:rsidP="0095496A">
      <w:pPr>
        <w:spacing w:after="0" w:line="240" w:lineRule="auto"/>
        <w:ind w:firstLine="567"/>
        <w:jc w:val="both"/>
        <w:rPr>
          <w:rFonts w:ascii="Times New Roman" w:hAnsi="Times New Roman" w:cs="Times New Roman"/>
          <w:sz w:val="28"/>
          <w:szCs w:val="28"/>
        </w:rPr>
      </w:pPr>
      <w:r w:rsidRPr="003E1943">
        <w:rPr>
          <w:rFonts w:ascii="Times New Roman" w:hAnsi="Times New Roman" w:cs="Times New Roman"/>
          <w:b/>
          <w:bCs/>
          <w:sz w:val="28"/>
          <w:szCs w:val="28"/>
        </w:rPr>
        <w:t>ВНИМАНИЕ.</w:t>
      </w:r>
      <w:r w:rsidRPr="0095496A">
        <w:rPr>
          <w:rFonts w:ascii="Times New Roman" w:hAnsi="Times New Roman" w:cs="Times New Roman"/>
          <w:sz w:val="28"/>
          <w:szCs w:val="28"/>
        </w:rPr>
        <w:t xml:space="preserve"> Перед каждым обслуживанием и ремонтом необходимо отключать источник питания. Всегда используйте перчатки в соответствии со стандартами безопасности.</w:t>
      </w:r>
    </w:p>
    <w:p w14:paraId="2303E797" w14:textId="77777777" w:rsidR="003E1943" w:rsidRDefault="003E1943" w:rsidP="0095496A">
      <w:pPr>
        <w:spacing w:after="0" w:line="240" w:lineRule="auto"/>
        <w:ind w:firstLine="567"/>
        <w:jc w:val="both"/>
        <w:rPr>
          <w:rFonts w:ascii="Times New Roman" w:hAnsi="Times New Roman" w:cs="Times New Roman"/>
          <w:sz w:val="28"/>
          <w:szCs w:val="28"/>
        </w:rPr>
      </w:pPr>
    </w:p>
    <w:p w14:paraId="06396D3E" w14:textId="77777777" w:rsidR="001624A9" w:rsidRPr="0095496A" w:rsidRDefault="001624A9" w:rsidP="0095496A">
      <w:pPr>
        <w:spacing w:after="0" w:line="240" w:lineRule="auto"/>
        <w:ind w:firstLine="567"/>
        <w:jc w:val="both"/>
        <w:rPr>
          <w:rFonts w:ascii="Times New Roman" w:hAnsi="Times New Roman" w:cs="Times New Roman"/>
          <w:sz w:val="28"/>
          <w:szCs w:val="28"/>
        </w:rPr>
      </w:pPr>
    </w:p>
    <w:p w14:paraId="5115B12D" w14:textId="77777777" w:rsidR="0095496A" w:rsidRPr="003E1943" w:rsidRDefault="0095496A" w:rsidP="0095496A">
      <w:pPr>
        <w:spacing w:after="0" w:line="240" w:lineRule="auto"/>
        <w:ind w:firstLine="567"/>
        <w:jc w:val="both"/>
        <w:rPr>
          <w:rFonts w:ascii="Times New Roman" w:hAnsi="Times New Roman" w:cs="Times New Roman"/>
          <w:b/>
          <w:bCs/>
          <w:sz w:val="28"/>
          <w:szCs w:val="28"/>
        </w:rPr>
      </w:pPr>
      <w:r w:rsidRPr="003E1943">
        <w:rPr>
          <w:rFonts w:ascii="Times New Roman" w:hAnsi="Times New Roman" w:cs="Times New Roman"/>
          <w:b/>
          <w:bCs/>
          <w:sz w:val="28"/>
          <w:szCs w:val="28"/>
        </w:rPr>
        <w:lastRenderedPageBreak/>
        <w:t>Регулярное обслуживание</w:t>
      </w:r>
    </w:p>
    <w:p w14:paraId="483AE9FB"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Сварочный аппарат должен быть всегда чистым и сухим. Используйте сухую ткань для очистки сварочного аппарата.</w:t>
      </w:r>
    </w:p>
    <w:p w14:paraId="172F2BD6"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Содержите электроды чистыми и сухими и убедитесь, что все кабели находятся в хорошем состоянии.</w:t>
      </w:r>
    </w:p>
    <w:p w14:paraId="07B16891" w14:textId="4EF59FB3"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 xml:space="preserve">Содержите жалюзийные проходы в чистоте, чтобы избежать скопления грязи и окислов внутри </w:t>
      </w:r>
      <w:r w:rsidR="00243797">
        <w:rPr>
          <w:rFonts w:ascii="Times New Roman" w:hAnsi="Times New Roman" w:cs="Times New Roman"/>
          <w:sz w:val="28"/>
          <w:szCs w:val="28"/>
        </w:rPr>
        <w:t>аппарата</w:t>
      </w:r>
      <w:r w:rsidRPr="0095496A">
        <w:rPr>
          <w:rFonts w:ascii="Times New Roman" w:hAnsi="Times New Roman" w:cs="Times New Roman"/>
          <w:sz w:val="28"/>
          <w:szCs w:val="28"/>
        </w:rPr>
        <w:t>, что может снизить производительность</w:t>
      </w:r>
      <w:r w:rsidR="00243797">
        <w:rPr>
          <w:rFonts w:ascii="Times New Roman" w:hAnsi="Times New Roman" w:cs="Times New Roman"/>
          <w:sz w:val="28"/>
          <w:szCs w:val="28"/>
        </w:rPr>
        <w:t xml:space="preserve"> аппарата</w:t>
      </w:r>
      <w:r w:rsidRPr="0095496A">
        <w:rPr>
          <w:rFonts w:ascii="Times New Roman" w:hAnsi="Times New Roman" w:cs="Times New Roman"/>
          <w:sz w:val="28"/>
          <w:szCs w:val="28"/>
        </w:rPr>
        <w:t>.</w:t>
      </w:r>
    </w:p>
    <w:p w14:paraId="0C621C75" w14:textId="6077F1BA"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 xml:space="preserve">Всегда старайтесь избегать попадания частиц металла внутрь </w:t>
      </w:r>
      <w:r w:rsidR="00243797">
        <w:rPr>
          <w:rFonts w:ascii="Times New Roman" w:hAnsi="Times New Roman" w:cs="Times New Roman"/>
          <w:sz w:val="28"/>
          <w:szCs w:val="28"/>
        </w:rPr>
        <w:t>аппарата</w:t>
      </w:r>
      <w:r w:rsidRPr="0095496A">
        <w:rPr>
          <w:rFonts w:ascii="Times New Roman" w:hAnsi="Times New Roman" w:cs="Times New Roman"/>
          <w:sz w:val="28"/>
          <w:szCs w:val="28"/>
        </w:rPr>
        <w:t>, так как они могут вызвать короткое замыкание.</w:t>
      </w:r>
    </w:p>
    <w:p w14:paraId="2AEA73D2"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Периодически очищайте внутреннюю часть сварочного аппарата сжатым воздухом, обязательно надевайте маску во время работы.</w:t>
      </w:r>
    </w:p>
    <w:p w14:paraId="7F6A056B"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Внимание: вода ни в коем случае не должна попадать на сварочный аппарат.</w:t>
      </w:r>
    </w:p>
    <w:p w14:paraId="215EDAAD"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 xml:space="preserve">Регулярно проверяйте общее состояние инструмента. Проверьте наличие ослабленных винтов, </w:t>
      </w:r>
      <w:proofErr w:type="spellStart"/>
      <w:r w:rsidRPr="0095496A">
        <w:rPr>
          <w:rFonts w:ascii="Times New Roman" w:hAnsi="Times New Roman" w:cs="Times New Roman"/>
          <w:sz w:val="28"/>
          <w:szCs w:val="28"/>
        </w:rPr>
        <w:t>несоосности</w:t>
      </w:r>
      <w:proofErr w:type="spellEnd"/>
      <w:r w:rsidRPr="0095496A">
        <w:rPr>
          <w:rFonts w:ascii="Times New Roman" w:hAnsi="Times New Roman" w:cs="Times New Roman"/>
          <w:sz w:val="28"/>
          <w:szCs w:val="28"/>
        </w:rPr>
        <w:t xml:space="preserve"> или заедания движущихся частей, треснувших или сломанных частей, поврежденной электропроводки и любых других состояний, которые могут повлиять на его безопасную работу.</w:t>
      </w:r>
    </w:p>
    <w:p w14:paraId="4EF7DB9D" w14:textId="642BAEFC" w:rsid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 xml:space="preserve">Если шнур питания требует замены, эта задача должна выполняться производителем, </w:t>
      </w:r>
      <w:r w:rsidR="00243797">
        <w:rPr>
          <w:rFonts w:ascii="Times New Roman" w:hAnsi="Times New Roman" w:cs="Times New Roman"/>
          <w:sz w:val="28"/>
          <w:szCs w:val="28"/>
        </w:rPr>
        <w:t>представителем</w:t>
      </w:r>
      <w:r w:rsidRPr="0095496A">
        <w:rPr>
          <w:rFonts w:ascii="Times New Roman" w:hAnsi="Times New Roman" w:cs="Times New Roman"/>
          <w:sz w:val="28"/>
          <w:szCs w:val="28"/>
        </w:rPr>
        <w:t xml:space="preserve"> производителя или авторизованным сервисным центром, чтобы избежать угрозы безопасности.</w:t>
      </w:r>
    </w:p>
    <w:p w14:paraId="7021B91B" w14:textId="77777777" w:rsidR="003E1943" w:rsidRPr="0095496A" w:rsidRDefault="003E1943" w:rsidP="0095496A">
      <w:pPr>
        <w:spacing w:after="0" w:line="240" w:lineRule="auto"/>
        <w:ind w:firstLine="567"/>
        <w:jc w:val="both"/>
        <w:rPr>
          <w:rFonts w:ascii="Times New Roman" w:hAnsi="Times New Roman" w:cs="Times New Roman"/>
          <w:sz w:val="28"/>
          <w:szCs w:val="28"/>
        </w:rPr>
      </w:pPr>
    </w:p>
    <w:p w14:paraId="15B0FBCA" w14:textId="58C734F2" w:rsidR="0095496A" w:rsidRPr="003E1943" w:rsidRDefault="0095496A" w:rsidP="0095496A">
      <w:pPr>
        <w:spacing w:after="0" w:line="240" w:lineRule="auto"/>
        <w:ind w:firstLine="567"/>
        <w:jc w:val="both"/>
        <w:rPr>
          <w:rFonts w:ascii="Times New Roman" w:hAnsi="Times New Roman" w:cs="Times New Roman"/>
          <w:b/>
          <w:bCs/>
          <w:sz w:val="28"/>
          <w:szCs w:val="28"/>
        </w:rPr>
      </w:pPr>
      <w:r w:rsidRPr="003E1943">
        <w:rPr>
          <w:rFonts w:ascii="Times New Roman" w:hAnsi="Times New Roman" w:cs="Times New Roman"/>
          <w:b/>
          <w:bCs/>
          <w:sz w:val="28"/>
          <w:szCs w:val="28"/>
        </w:rPr>
        <w:t>Техническое обслуживание сварочного щитка</w:t>
      </w:r>
      <w:r w:rsidR="003E1943">
        <w:rPr>
          <w:rFonts w:ascii="Times New Roman" w:hAnsi="Times New Roman" w:cs="Times New Roman"/>
          <w:b/>
          <w:bCs/>
          <w:sz w:val="28"/>
          <w:szCs w:val="28"/>
        </w:rPr>
        <w:t>.</w:t>
      </w:r>
    </w:p>
    <w:p w14:paraId="41B8417C" w14:textId="77777777"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Всегда поддерживайте сварочный щиток в хорошем состоянии. Если защитная линза из прозрачного стекла сильно изъедается, мешает обзору или трескается, немедленно замените ее.</w:t>
      </w:r>
    </w:p>
    <w:p w14:paraId="54B5085D" w14:textId="3446B4F4" w:rsidR="0095496A" w:rsidRP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 xml:space="preserve">НИКОГДА не используйте никакие темные фильтрующие линзы, кроме тех, которые поставляются </w:t>
      </w:r>
      <w:r w:rsidR="004F2BF5">
        <w:rPr>
          <w:rFonts w:ascii="Times New Roman" w:hAnsi="Times New Roman" w:cs="Times New Roman"/>
          <w:sz w:val="28"/>
          <w:szCs w:val="28"/>
        </w:rPr>
        <w:t>в комплекте</w:t>
      </w:r>
      <w:r w:rsidRPr="0095496A">
        <w:rPr>
          <w:rFonts w:ascii="Times New Roman" w:hAnsi="Times New Roman" w:cs="Times New Roman"/>
          <w:sz w:val="28"/>
          <w:szCs w:val="28"/>
        </w:rPr>
        <w:t xml:space="preserve">, или тех, которые имеют тот же сертифицированный </w:t>
      </w:r>
      <w:r w:rsidR="001624A9">
        <w:rPr>
          <w:rFonts w:ascii="Times New Roman" w:hAnsi="Times New Roman" w:cs="Times New Roman"/>
          <w:sz w:val="28"/>
          <w:szCs w:val="28"/>
        </w:rPr>
        <w:t>о</w:t>
      </w:r>
      <w:r w:rsidRPr="0095496A">
        <w:rPr>
          <w:rFonts w:ascii="Times New Roman" w:hAnsi="Times New Roman" w:cs="Times New Roman"/>
          <w:sz w:val="28"/>
          <w:szCs w:val="28"/>
        </w:rPr>
        <w:t>птический класс (степень защиты).</w:t>
      </w:r>
    </w:p>
    <w:p w14:paraId="1CF83A66" w14:textId="400EBB37" w:rsidR="0095496A" w:rsidRDefault="0095496A" w:rsidP="0095496A">
      <w:pPr>
        <w:spacing w:after="0" w:line="240" w:lineRule="auto"/>
        <w:ind w:firstLine="567"/>
        <w:jc w:val="both"/>
        <w:rPr>
          <w:rFonts w:ascii="Times New Roman" w:hAnsi="Times New Roman" w:cs="Times New Roman"/>
          <w:sz w:val="28"/>
          <w:szCs w:val="28"/>
        </w:rPr>
      </w:pPr>
      <w:r w:rsidRPr="0095496A">
        <w:rPr>
          <w:rFonts w:ascii="Times New Roman" w:hAnsi="Times New Roman" w:cs="Times New Roman"/>
          <w:sz w:val="28"/>
          <w:szCs w:val="28"/>
        </w:rPr>
        <w:t>Щиток всегда следует очищать чистой мягкой тканью после использования, следя за тем, чтобы линзы были чистыми. Удалите всю накопившуюся пыль и храните ее в безопасном месте, где она не может быть повреждена. НИКОГДА не используйте экран, который не находится в идеальном состоянии.</w:t>
      </w:r>
    </w:p>
    <w:p w14:paraId="1C17B75B" w14:textId="77777777" w:rsidR="00E81803" w:rsidRDefault="00E81803" w:rsidP="0095496A">
      <w:pPr>
        <w:spacing w:after="0" w:line="240" w:lineRule="auto"/>
        <w:ind w:firstLine="567"/>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2333"/>
        <w:gridCol w:w="3517"/>
        <w:gridCol w:w="4203"/>
      </w:tblGrid>
      <w:tr w:rsidR="007E4940" w14:paraId="19996EC3" w14:textId="77777777" w:rsidTr="00E73700">
        <w:tc>
          <w:tcPr>
            <w:tcW w:w="10053" w:type="dxa"/>
            <w:gridSpan w:val="3"/>
          </w:tcPr>
          <w:p w14:paraId="57209FA5" w14:textId="18679770" w:rsidR="007E4940" w:rsidRPr="007E4940" w:rsidRDefault="007E4940" w:rsidP="007E4940">
            <w:pPr>
              <w:jc w:val="center"/>
              <w:rPr>
                <w:rFonts w:ascii="Times New Roman" w:hAnsi="Times New Roman" w:cs="Times New Roman"/>
                <w:b/>
                <w:bCs/>
                <w:sz w:val="28"/>
                <w:szCs w:val="28"/>
              </w:rPr>
            </w:pPr>
            <w:r w:rsidRPr="007E4940">
              <w:rPr>
                <w:rFonts w:ascii="Times New Roman" w:hAnsi="Times New Roman" w:cs="Times New Roman"/>
                <w:b/>
                <w:bCs/>
                <w:sz w:val="28"/>
                <w:szCs w:val="28"/>
              </w:rPr>
              <w:t>Решение проблем</w:t>
            </w:r>
          </w:p>
        </w:tc>
      </w:tr>
      <w:tr w:rsidR="007E4940" w14:paraId="7E7BD60E" w14:textId="77777777" w:rsidTr="004141A5">
        <w:tc>
          <w:tcPr>
            <w:tcW w:w="2333" w:type="dxa"/>
          </w:tcPr>
          <w:p w14:paraId="2E3ADEF2" w14:textId="3F5AA419" w:rsidR="007E4940" w:rsidRPr="006C46A4" w:rsidRDefault="00AF44FA" w:rsidP="00AF44FA">
            <w:pPr>
              <w:jc w:val="center"/>
              <w:rPr>
                <w:rFonts w:ascii="Times New Roman" w:hAnsi="Times New Roman" w:cs="Times New Roman"/>
                <w:b/>
                <w:bCs/>
                <w:sz w:val="28"/>
                <w:szCs w:val="28"/>
              </w:rPr>
            </w:pPr>
            <w:r w:rsidRPr="006C46A4">
              <w:rPr>
                <w:rFonts w:ascii="Times New Roman" w:hAnsi="Times New Roman" w:cs="Times New Roman"/>
                <w:b/>
                <w:bCs/>
                <w:sz w:val="28"/>
                <w:szCs w:val="28"/>
              </w:rPr>
              <w:t>Проблема</w:t>
            </w:r>
          </w:p>
        </w:tc>
        <w:tc>
          <w:tcPr>
            <w:tcW w:w="3517" w:type="dxa"/>
          </w:tcPr>
          <w:p w14:paraId="2387B4EB" w14:textId="002F8A4D" w:rsidR="007E4940" w:rsidRPr="006C46A4" w:rsidRDefault="00AF44FA" w:rsidP="00AF44FA">
            <w:pPr>
              <w:jc w:val="center"/>
              <w:rPr>
                <w:rFonts w:ascii="Times New Roman" w:hAnsi="Times New Roman" w:cs="Times New Roman"/>
                <w:b/>
                <w:bCs/>
                <w:sz w:val="28"/>
                <w:szCs w:val="28"/>
              </w:rPr>
            </w:pPr>
            <w:r w:rsidRPr="006C46A4">
              <w:rPr>
                <w:rFonts w:ascii="Times New Roman" w:hAnsi="Times New Roman" w:cs="Times New Roman"/>
                <w:b/>
                <w:bCs/>
                <w:sz w:val="28"/>
                <w:szCs w:val="28"/>
              </w:rPr>
              <w:t>Возможн</w:t>
            </w:r>
            <w:r w:rsidR="006C46A4" w:rsidRPr="006C46A4">
              <w:rPr>
                <w:rFonts w:ascii="Times New Roman" w:hAnsi="Times New Roman" w:cs="Times New Roman"/>
                <w:b/>
                <w:bCs/>
                <w:sz w:val="28"/>
                <w:szCs w:val="28"/>
              </w:rPr>
              <w:t>ая причина</w:t>
            </w:r>
          </w:p>
        </w:tc>
        <w:tc>
          <w:tcPr>
            <w:tcW w:w="4203" w:type="dxa"/>
          </w:tcPr>
          <w:p w14:paraId="28346E65" w14:textId="13D41CE1" w:rsidR="007E4940" w:rsidRPr="006C46A4" w:rsidRDefault="006C46A4" w:rsidP="00AF44FA">
            <w:pPr>
              <w:jc w:val="center"/>
              <w:rPr>
                <w:rFonts w:ascii="Times New Roman" w:hAnsi="Times New Roman" w:cs="Times New Roman"/>
                <w:b/>
                <w:bCs/>
                <w:sz w:val="28"/>
                <w:szCs w:val="28"/>
              </w:rPr>
            </w:pPr>
            <w:r w:rsidRPr="006C46A4">
              <w:rPr>
                <w:rFonts w:ascii="Times New Roman" w:hAnsi="Times New Roman" w:cs="Times New Roman"/>
                <w:b/>
                <w:bCs/>
                <w:sz w:val="28"/>
                <w:szCs w:val="28"/>
              </w:rPr>
              <w:t>Решение</w:t>
            </w:r>
          </w:p>
        </w:tc>
      </w:tr>
      <w:tr w:rsidR="007E4940" w14:paraId="1CEA0B2A" w14:textId="77777777" w:rsidTr="004141A5">
        <w:tc>
          <w:tcPr>
            <w:tcW w:w="2333" w:type="dxa"/>
          </w:tcPr>
          <w:p w14:paraId="6FCFCE38" w14:textId="556A1B4A" w:rsidR="007E4940" w:rsidRDefault="006C46A4" w:rsidP="0095496A">
            <w:pPr>
              <w:jc w:val="both"/>
              <w:rPr>
                <w:rFonts w:ascii="Times New Roman" w:hAnsi="Times New Roman" w:cs="Times New Roman"/>
                <w:sz w:val="28"/>
                <w:szCs w:val="28"/>
              </w:rPr>
            </w:pPr>
            <w:r w:rsidRPr="006C46A4">
              <w:rPr>
                <w:rFonts w:ascii="Times New Roman" w:hAnsi="Times New Roman" w:cs="Times New Roman"/>
                <w:sz w:val="28"/>
                <w:szCs w:val="28"/>
              </w:rPr>
              <w:t>Сварочный ток меняется</w:t>
            </w:r>
          </w:p>
        </w:tc>
        <w:tc>
          <w:tcPr>
            <w:tcW w:w="3517" w:type="dxa"/>
          </w:tcPr>
          <w:p w14:paraId="1227335B" w14:textId="35A5E541" w:rsidR="007E4940" w:rsidRDefault="006C46A4" w:rsidP="0095496A">
            <w:pPr>
              <w:jc w:val="both"/>
              <w:rPr>
                <w:rFonts w:ascii="Times New Roman" w:hAnsi="Times New Roman" w:cs="Times New Roman"/>
                <w:sz w:val="28"/>
                <w:szCs w:val="28"/>
              </w:rPr>
            </w:pPr>
            <w:r w:rsidRPr="006C46A4">
              <w:rPr>
                <w:rFonts w:ascii="Times New Roman" w:hAnsi="Times New Roman" w:cs="Times New Roman"/>
                <w:sz w:val="28"/>
                <w:szCs w:val="28"/>
              </w:rPr>
              <w:t>Регулятор установлен на значение, при котором сварочный ток чрезмерно меняется в зависимости от длины дуги.</w:t>
            </w:r>
          </w:p>
        </w:tc>
        <w:tc>
          <w:tcPr>
            <w:tcW w:w="4203" w:type="dxa"/>
          </w:tcPr>
          <w:p w14:paraId="3DB53A12" w14:textId="77777777" w:rsidR="006C46A4" w:rsidRPr="006C46A4" w:rsidRDefault="006C46A4" w:rsidP="006C46A4">
            <w:pPr>
              <w:jc w:val="both"/>
              <w:rPr>
                <w:rFonts w:ascii="Times New Roman" w:hAnsi="Times New Roman" w:cs="Times New Roman"/>
                <w:sz w:val="28"/>
                <w:szCs w:val="28"/>
              </w:rPr>
            </w:pPr>
            <w:r w:rsidRPr="006C46A4">
              <w:rPr>
                <w:rFonts w:ascii="Times New Roman" w:hAnsi="Times New Roman" w:cs="Times New Roman"/>
                <w:sz w:val="28"/>
                <w:szCs w:val="28"/>
              </w:rPr>
              <w:t>Уменьшайте угол поворота ручки управления до тех пор, пока сварочный ток не станет достаточно постоянным, не допуская при этом прилипания электрода к заготовке, когда вы «погружаете» электрод в заготовку.</w:t>
            </w:r>
          </w:p>
          <w:p w14:paraId="04E9EB06" w14:textId="77777777" w:rsidR="007E4940" w:rsidRDefault="007E4940" w:rsidP="0095496A">
            <w:pPr>
              <w:jc w:val="both"/>
              <w:rPr>
                <w:rFonts w:ascii="Times New Roman" w:hAnsi="Times New Roman" w:cs="Times New Roman"/>
                <w:sz w:val="28"/>
                <w:szCs w:val="28"/>
              </w:rPr>
            </w:pPr>
          </w:p>
        </w:tc>
      </w:tr>
      <w:tr w:rsidR="007E4940" w14:paraId="6C93B412" w14:textId="77777777" w:rsidTr="004141A5">
        <w:tc>
          <w:tcPr>
            <w:tcW w:w="2333" w:type="dxa"/>
          </w:tcPr>
          <w:p w14:paraId="59BB16C2" w14:textId="4E11AB8A" w:rsidR="007E4940" w:rsidRDefault="004141A5" w:rsidP="0095496A">
            <w:pPr>
              <w:jc w:val="both"/>
              <w:rPr>
                <w:rFonts w:ascii="Times New Roman" w:hAnsi="Times New Roman" w:cs="Times New Roman"/>
                <w:sz w:val="28"/>
                <w:szCs w:val="28"/>
              </w:rPr>
            </w:pPr>
            <w:r w:rsidRPr="004141A5">
              <w:rPr>
                <w:rFonts w:ascii="Times New Roman" w:hAnsi="Times New Roman" w:cs="Times New Roman"/>
                <w:sz w:val="28"/>
                <w:szCs w:val="28"/>
              </w:rPr>
              <w:t xml:space="preserve">Зазор образуется из-за того, что </w:t>
            </w:r>
            <w:r w:rsidRPr="004141A5">
              <w:rPr>
                <w:rFonts w:ascii="Times New Roman" w:hAnsi="Times New Roman" w:cs="Times New Roman"/>
                <w:sz w:val="28"/>
                <w:szCs w:val="28"/>
              </w:rPr>
              <w:lastRenderedPageBreak/>
              <w:t>металл сварного шва не может заполнить корень шва.</w:t>
            </w:r>
          </w:p>
        </w:tc>
        <w:tc>
          <w:tcPr>
            <w:tcW w:w="3517" w:type="dxa"/>
          </w:tcPr>
          <w:p w14:paraId="22196656"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Слишком низкий сварочный ток.</w:t>
            </w:r>
          </w:p>
          <w:p w14:paraId="4377BC18"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Электрод слишком большой для сварного шва.</w:t>
            </w:r>
          </w:p>
          <w:p w14:paraId="6377D02A"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Недостаточный зазор.</w:t>
            </w:r>
          </w:p>
          <w:p w14:paraId="7964FBC5" w14:textId="77777777" w:rsidR="007E4940" w:rsidRDefault="007E4940" w:rsidP="0095496A">
            <w:pPr>
              <w:jc w:val="both"/>
              <w:rPr>
                <w:rFonts w:ascii="Times New Roman" w:hAnsi="Times New Roman" w:cs="Times New Roman"/>
                <w:sz w:val="28"/>
                <w:szCs w:val="28"/>
              </w:rPr>
            </w:pPr>
          </w:p>
        </w:tc>
        <w:tc>
          <w:tcPr>
            <w:tcW w:w="4203" w:type="dxa"/>
          </w:tcPr>
          <w:p w14:paraId="5C6BFDF0"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Увеличьте сварочный ток.</w:t>
            </w:r>
          </w:p>
          <w:p w14:paraId="35F9D826"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Используйте электрод меньшего диаметра.</w:t>
            </w:r>
          </w:p>
          <w:p w14:paraId="4CE5FC3A"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Увеличьте зазор.</w:t>
            </w:r>
          </w:p>
          <w:p w14:paraId="321BB8F7" w14:textId="77777777" w:rsidR="007E4940" w:rsidRDefault="007E4940" w:rsidP="0095496A">
            <w:pPr>
              <w:jc w:val="both"/>
              <w:rPr>
                <w:rFonts w:ascii="Times New Roman" w:hAnsi="Times New Roman" w:cs="Times New Roman"/>
                <w:sz w:val="28"/>
                <w:szCs w:val="28"/>
              </w:rPr>
            </w:pPr>
          </w:p>
        </w:tc>
      </w:tr>
      <w:tr w:rsidR="007E4940" w14:paraId="3638292B" w14:textId="77777777" w:rsidTr="004141A5">
        <w:tc>
          <w:tcPr>
            <w:tcW w:w="2333" w:type="dxa"/>
          </w:tcPr>
          <w:p w14:paraId="796FF64B" w14:textId="68A22637" w:rsidR="007E4940" w:rsidRDefault="004141A5" w:rsidP="0095496A">
            <w:pPr>
              <w:jc w:val="both"/>
              <w:rPr>
                <w:rFonts w:ascii="Times New Roman" w:hAnsi="Times New Roman" w:cs="Times New Roman"/>
                <w:sz w:val="28"/>
                <w:szCs w:val="28"/>
              </w:rPr>
            </w:pPr>
            <w:r w:rsidRPr="004141A5">
              <w:rPr>
                <w:rFonts w:ascii="Times New Roman" w:hAnsi="Times New Roman" w:cs="Times New Roman"/>
                <w:sz w:val="28"/>
                <w:szCs w:val="28"/>
              </w:rPr>
              <w:lastRenderedPageBreak/>
              <w:t>Неметаллические частицы задерживаются в металле сварного шва.</w:t>
            </w:r>
          </w:p>
        </w:tc>
        <w:tc>
          <w:tcPr>
            <w:tcW w:w="3517" w:type="dxa"/>
          </w:tcPr>
          <w:p w14:paraId="206A39C6"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Неметаллические частицы могут попасть в подрез от предыдущего прохода.</w:t>
            </w:r>
          </w:p>
          <w:p w14:paraId="26371B27" w14:textId="26816789"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 xml:space="preserve">Слишком узкая </w:t>
            </w:r>
            <w:r w:rsidR="0073036D">
              <w:rPr>
                <w:rFonts w:ascii="Times New Roman" w:hAnsi="Times New Roman" w:cs="Times New Roman"/>
                <w:sz w:val="28"/>
                <w:szCs w:val="28"/>
              </w:rPr>
              <w:t>разделка</w:t>
            </w:r>
            <w:r w:rsidRPr="004141A5">
              <w:rPr>
                <w:rFonts w:ascii="Times New Roman" w:hAnsi="Times New Roman" w:cs="Times New Roman"/>
                <w:sz w:val="28"/>
                <w:szCs w:val="28"/>
              </w:rPr>
              <w:t xml:space="preserve"> шва.</w:t>
            </w:r>
          </w:p>
          <w:p w14:paraId="2B195FD1"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Неравномерные наплавки способствуют скоплению шлака.</w:t>
            </w:r>
          </w:p>
          <w:p w14:paraId="077D94B2"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Недостаточное проплавление со скоплением шлака под сварным валиком.</w:t>
            </w:r>
          </w:p>
          <w:p w14:paraId="77BE13E1"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Ржавчина или окалина препятствуют полному сплавлению.</w:t>
            </w:r>
          </w:p>
          <w:p w14:paraId="520D86D0"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Неправильно выбран электрод для положения, в котором выполняется сварка.</w:t>
            </w:r>
          </w:p>
          <w:p w14:paraId="5748A0D8" w14:textId="77777777" w:rsidR="007E4940" w:rsidRDefault="007E4940" w:rsidP="0095496A">
            <w:pPr>
              <w:jc w:val="both"/>
              <w:rPr>
                <w:rFonts w:ascii="Times New Roman" w:hAnsi="Times New Roman" w:cs="Times New Roman"/>
                <w:sz w:val="28"/>
                <w:szCs w:val="28"/>
              </w:rPr>
            </w:pPr>
          </w:p>
        </w:tc>
        <w:tc>
          <w:tcPr>
            <w:tcW w:w="4203" w:type="dxa"/>
          </w:tcPr>
          <w:p w14:paraId="26064662"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При наличии сильного подреза очистите шлаковый шов и перекройте его проплавлением электродом меньшего диаметра.</w:t>
            </w:r>
          </w:p>
          <w:p w14:paraId="59C6F724" w14:textId="77777777" w:rsidR="004141A5" w:rsidRPr="004141A5" w:rsidRDefault="004141A5" w:rsidP="004141A5">
            <w:pPr>
              <w:jc w:val="both"/>
              <w:rPr>
                <w:rFonts w:ascii="Times New Roman" w:hAnsi="Times New Roman" w:cs="Times New Roman"/>
                <w:sz w:val="28"/>
                <w:szCs w:val="28"/>
              </w:rPr>
            </w:pPr>
          </w:p>
          <w:p w14:paraId="4103FC3D"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Оставьте достаточное проплавление и место для удаления шлака.</w:t>
            </w:r>
          </w:p>
          <w:p w14:paraId="50F09A08" w14:textId="77777777" w:rsidR="004141A5" w:rsidRPr="004141A5" w:rsidRDefault="004141A5" w:rsidP="004141A5">
            <w:pPr>
              <w:jc w:val="both"/>
              <w:rPr>
                <w:rFonts w:ascii="Times New Roman" w:hAnsi="Times New Roman" w:cs="Times New Roman"/>
                <w:sz w:val="28"/>
                <w:szCs w:val="28"/>
              </w:rPr>
            </w:pPr>
          </w:p>
          <w:p w14:paraId="395217FF" w14:textId="5678180C"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 xml:space="preserve">Если подрез очень сильный, </w:t>
            </w:r>
            <w:r w:rsidR="00CF1488" w:rsidRPr="004141A5">
              <w:rPr>
                <w:rFonts w:ascii="Times New Roman" w:hAnsi="Times New Roman" w:cs="Times New Roman"/>
                <w:sz w:val="28"/>
                <w:szCs w:val="28"/>
              </w:rPr>
              <w:t>выр</w:t>
            </w:r>
            <w:r w:rsidR="00CF1488">
              <w:rPr>
                <w:rFonts w:ascii="Times New Roman" w:hAnsi="Times New Roman" w:cs="Times New Roman"/>
                <w:sz w:val="28"/>
                <w:szCs w:val="28"/>
              </w:rPr>
              <w:t>ежьте</w:t>
            </w:r>
            <w:r w:rsidRPr="004141A5">
              <w:rPr>
                <w:rFonts w:ascii="Times New Roman" w:hAnsi="Times New Roman" w:cs="Times New Roman"/>
                <w:sz w:val="28"/>
                <w:szCs w:val="28"/>
              </w:rPr>
              <w:t xml:space="preserve"> или зашлифуйте неровности.</w:t>
            </w:r>
          </w:p>
          <w:p w14:paraId="1D6F6B7A" w14:textId="77777777" w:rsidR="004141A5" w:rsidRPr="004141A5" w:rsidRDefault="004141A5" w:rsidP="004141A5">
            <w:pPr>
              <w:jc w:val="both"/>
              <w:rPr>
                <w:rFonts w:ascii="Times New Roman" w:hAnsi="Times New Roman" w:cs="Times New Roman"/>
                <w:sz w:val="28"/>
                <w:szCs w:val="28"/>
              </w:rPr>
            </w:pPr>
          </w:p>
          <w:p w14:paraId="567AF8FE"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Используйте электрод меньшего диаметра и достаточный ток для обеспечения достаточного проплавления. Используйте подходящие инструменты для удаления всего шлака из углов.</w:t>
            </w:r>
          </w:p>
          <w:p w14:paraId="46AF01AA" w14:textId="77777777" w:rsidR="004141A5" w:rsidRPr="004141A5" w:rsidRDefault="004141A5" w:rsidP="004141A5">
            <w:pPr>
              <w:jc w:val="both"/>
              <w:rPr>
                <w:rFonts w:ascii="Times New Roman" w:hAnsi="Times New Roman" w:cs="Times New Roman"/>
                <w:sz w:val="28"/>
                <w:szCs w:val="28"/>
              </w:rPr>
            </w:pPr>
          </w:p>
          <w:p w14:paraId="42DFA4FC"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Очистите шов перед сваркой.</w:t>
            </w:r>
          </w:p>
          <w:p w14:paraId="18C9234D" w14:textId="77777777" w:rsidR="004141A5" w:rsidRPr="004141A5" w:rsidRDefault="004141A5" w:rsidP="004141A5">
            <w:pPr>
              <w:jc w:val="both"/>
              <w:rPr>
                <w:rFonts w:ascii="Times New Roman" w:hAnsi="Times New Roman" w:cs="Times New Roman"/>
                <w:sz w:val="28"/>
                <w:szCs w:val="28"/>
              </w:rPr>
            </w:pPr>
          </w:p>
          <w:p w14:paraId="775C0CF2"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Используйте электроды, предназначенные для положения, в котором выполняется сварка, иначе будет сложно контролировать образование шлака.</w:t>
            </w:r>
          </w:p>
          <w:p w14:paraId="184F5337" w14:textId="77777777" w:rsidR="007E4940" w:rsidRDefault="007E4940" w:rsidP="0095496A">
            <w:pPr>
              <w:jc w:val="both"/>
              <w:rPr>
                <w:rFonts w:ascii="Times New Roman" w:hAnsi="Times New Roman" w:cs="Times New Roman"/>
                <w:sz w:val="28"/>
                <w:szCs w:val="28"/>
              </w:rPr>
            </w:pPr>
          </w:p>
        </w:tc>
      </w:tr>
      <w:tr w:rsidR="007E4940" w14:paraId="7D32F480" w14:textId="77777777" w:rsidTr="004141A5">
        <w:tc>
          <w:tcPr>
            <w:tcW w:w="2333" w:type="dxa"/>
          </w:tcPr>
          <w:p w14:paraId="4C2EA8AB"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В основном металле, прилегающем к кромке сварного шва, образовалась канавка, не заполненная металлом сварного шва (подрез).</w:t>
            </w:r>
          </w:p>
          <w:p w14:paraId="23901557" w14:textId="77777777" w:rsidR="007E4940" w:rsidRDefault="007E4940" w:rsidP="0095496A">
            <w:pPr>
              <w:jc w:val="both"/>
              <w:rPr>
                <w:rFonts w:ascii="Times New Roman" w:hAnsi="Times New Roman" w:cs="Times New Roman"/>
                <w:sz w:val="28"/>
                <w:szCs w:val="28"/>
              </w:rPr>
            </w:pPr>
          </w:p>
        </w:tc>
        <w:tc>
          <w:tcPr>
            <w:tcW w:w="3517" w:type="dxa"/>
          </w:tcPr>
          <w:p w14:paraId="67841C34"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Слишком высокий сварочный ток.</w:t>
            </w:r>
          </w:p>
          <w:p w14:paraId="523AF3A5"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Слишком длинная сварочная дуга.</w:t>
            </w:r>
          </w:p>
          <w:p w14:paraId="3AA1EB57"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Неправильный угол наклона электрода.</w:t>
            </w:r>
          </w:p>
          <w:p w14:paraId="70CE3FBF"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Подготовка стыка не позволяет выбрать правильный угол наклона электрода.</w:t>
            </w:r>
          </w:p>
          <w:p w14:paraId="337065BE"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Электрод слишком большой для стыка.</w:t>
            </w:r>
          </w:p>
          <w:p w14:paraId="79FBFE77" w14:textId="6E330B3A"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 xml:space="preserve">Недостаточное время наплавки на краю </w:t>
            </w:r>
            <w:r w:rsidR="00531798">
              <w:rPr>
                <w:rFonts w:ascii="Times New Roman" w:hAnsi="Times New Roman" w:cs="Times New Roman"/>
                <w:sz w:val="28"/>
                <w:szCs w:val="28"/>
              </w:rPr>
              <w:t>шва.</w:t>
            </w:r>
          </w:p>
          <w:p w14:paraId="698F5F5A" w14:textId="77777777" w:rsidR="007E4940" w:rsidRDefault="007E4940" w:rsidP="0095496A">
            <w:pPr>
              <w:jc w:val="both"/>
              <w:rPr>
                <w:rFonts w:ascii="Times New Roman" w:hAnsi="Times New Roman" w:cs="Times New Roman"/>
                <w:sz w:val="28"/>
                <w:szCs w:val="28"/>
              </w:rPr>
            </w:pPr>
          </w:p>
        </w:tc>
        <w:tc>
          <w:tcPr>
            <w:tcW w:w="4203" w:type="dxa"/>
          </w:tcPr>
          <w:p w14:paraId="6B1DF369"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lastRenderedPageBreak/>
              <w:t>Уменьшите сварочный ток.</w:t>
            </w:r>
          </w:p>
          <w:p w14:paraId="770FFAF4"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Уменьшите длину сварочной дуги.</w:t>
            </w:r>
          </w:p>
          <w:p w14:paraId="3B1B4D90"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Электрод не должен быть наклонен менее чем на 45° к вертикальной поверхности.</w:t>
            </w:r>
          </w:p>
          <w:p w14:paraId="217B6EF2" w14:textId="7777777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Оставьте больше места в стыке для манипулирования электродом.</w:t>
            </w:r>
          </w:p>
          <w:p w14:paraId="175C0765" w14:textId="0AF20AA7" w:rsidR="004141A5" w:rsidRPr="004141A5" w:rsidRDefault="004141A5" w:rsidP="004141A5">
            <w:pPr>
              <w:jc w:val="both"/>
              <w:rPr>
                <w:rFonts w:ascii="Times New Roman" w:hAnsi="Times New Roman" w:cs="Times New Roman"/>
                <w:sz w:val="28"/>
                <w:szCs w:val="28"/>
              </w:rPr>
            </w:pPr>
            <w:r w:rsidRPr="004141A5">
              <w:rPr>
                <w:rFonts w:ascii="Times New Roman" w:hAnsi="Times New Roman" w:cs="Times New Roman"/>
                <w:sz w:val="28"/>
                <w:szCs w:val="28"/>
              </w:rPr>
              <w:t xml:space="preserve">Используйте электрод меньшего диаметра, чтобы обеспечить </w:t>
            </w:r>
            <w:r w:rsidRPr="004141A5">
              <w:rPr>
                <w:rFonts w:ascii="Times New Roman" w:hAnsi="Times New Roman" w:cs="Times New Roman"/>
                <w:sz w:val="28"/>
                <w:szCs w:val="28"/>
              </w:rPr>
              <w:lastRenderedPageBreak/>
              <w:t xml:space="preserve">наплавку металла. Сделайте небольшую паузу у края </w:t>
            </w:r>
            <w:r w:rsidR="00531798">
              <w:rPr>
                <w:rFonts w:ascii="Times New Roman" w:hAnsi="Times New Roman" w:cs="Times New Roman"/>
                <w:sz w:val="28"/>
                <w:szCs w:val="28"/>
              </w:rPr>
              <w:t>шва</w:t>
            </w:r>
            <w:r w:rsidRPr="004141A5">
              <w:rPr>
                <w:rFonts w:ascii="Times New Roman" w:hAnsi="Times New Roman" w:cs="Times New Roman"/>
                <w:sz w:val="28"/>
                <w:szCs w:val="28"/>
              </w:rPr>
              <w:t>.</w:t>
            </w:r>
          </w:p>
          <w:p w14:paraId="3C49FB1A" w14:textId="77777777" w:rsidR="007E4940" w:rsidRDefault="007E4940" w:rsidP="0095496A">
            <w:pPr>
              <w:jc w:val="both"/>
              <w:rPr>
                <w:rFonts w:ascii="Times New Roman" w:hAnsi="Times New Roman" w:cs="Times New Roman"/>
                <w:sz w:val="28"/>
                <w:szCs w:val="28"/>
              </w:rPr>
            </w:pPr>
          </w:p>
        </w:tc>
      </w:tr>
      <w:tr w:rsidR="004141A5" w14:paraId="08400616" w14:textId="77777777" w:rsidTr="004141A5">
        <w:tc>
          <w:tcPr>
            <w:tcW w:w="2333" w:type="dxa"/>
          </w:tcPr>
          <w:p w14:paraId="3FF8CD5B" w14:textId="212CDD18" w:rsidR="004141A5" w:rsidRPr="004141A5" w:rsidRDefault="00167BA2" w:rsidP="004141A5">
            <w:pPr>
              <w:jc w:val="both"/>
              <w:rPr>
                <w:rFonts w:ascii="Times New Roman" w:hAnsi="Times New Roman" w:cs="Times New Roman"/>
                <w:sz w:val="28"/>
                <w:szCs w:val="28"/>
              </w:rPr>
            </w:pPr>
            <w:r w:rsidRPr="00167BA2">
              <w:rPr>
                <w:rFonts w:ascii="Times New Roman" w:hAnsi="Times New Roman" w:cs="Times New Roman"/>
                <w:sz w:val="28"/>
                <w:szCs w:val="28"/>
              </w:rPr>
              <w:lastRenderedPageBreak/>
              <w:t>Участки сварного шва не сплавляются с поверхностью металла или краем соединения.</w:t>
            </w:r>
          </w:p>
        </w:tc>
        <w:tc>
          <w:tcPr>
            <w:tcW w:w="3517" w:type="dxa"/>
          </w:tcPr>
          <w:p w14:paraId="493FC5BA"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Маленькие электроды используются на тяжёлой холодной пластине.</w:t>
            </w:r>
          </w:p>
          <w:p w14:paraId="2E9143AB"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Слишком низкий сварочный ток.</w:t>
            </w:r>
          </w:p>
          <w:p w14:paraId="15DDBB75"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Неправильный угол наклона электрода.</w:t>
            </w:r>
          </w:p>
          <w:p w14:paraId="766D4427"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Слишком высокая скорость перемещения электрода.</w:t>
            </w:r>
          </w:p>
          <w:p w14:paraId="46EAEF4E" w14:textId="58BB2D36" w:rsidR="004141A5" w:rsidRPr="004141A5" w:rsidRDefault="00167BA2" w:rsidP="004141A5">
            <w:pPr>
              <w:jc w:val="both"/>
              <w:rPr>
                <w:rFonts w:ascii="Times New Roman" w:hAnsi="Times New Roman" w:cs="Times New Roman"/>
                <w:sz w:val="28"/>
                <w:szCs w:val="28"/>
              </w:rPr>
            </w:pPr>
            <w:r w:rsidRPr="00167BA2">
              <w:rPr>
                <w:rFonts w:ascii="Times New Roman" w:hAnsi="Times New Roman" w:cs="Times New Roman"/>
                <w:sz w:val="28"/>
                <w:szCs w:val="28"/>
              </w:rPr>
              <w:t>Окалина или грязь на поверхности стыка.</w:t>
            </w:r>
          </w:p>
        </w:tc>
        <w:tc>
          <w:tcPr>
            <w:tcW w:w="4203" w:type="dxa"/>
          </w:tcPr>
          <w:p w14:paraId="7ED88AD6"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Используйте электроды большего диаметра и предварительно прогрейте пластину.</w:t>
            </w:r>
          </w:p>
          <w:p w14:paraId="54531D8A"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Увеличьте сварочный ток.</w:t>
            </w:r>
          </w:p>
          <w:p w14:paraId="13A12342"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Отрегулируйте угол так, чтобы сварочная дуга была направлена ​​больше в основной металл.</w:t>
            </w:r>
          </w:p>
          <w:p w14:paraId="27D25293" w14:textId="77777777" w:rsidR="00167BA2" w:rsidRPr="00167BA2" w:rsidRDefault="00167BA2" w:rsidP="00167BA2">
            <w:pPr>
              <w:jc w:val="both"/>
              <w:rPr>
                <w:rFonts w:ascii="Times New Roman" w:hAnsi="Times New Roman" w:cs="Times New Roman"/>
                <w:sz w:val="28"/>
                <w:szCs w:val="28"/>
              </w:rPr>
            </w:pPr>
            <w:r w:rsidRPr="00167BA2">
              <w:rPr>
                <w:rFonts w:ascii="Times New Roman" w:hAnsi="Times New Roman" w:cs="Times New Roman"/>
                <w:sz w:val="28"/>
                <w:szCs w:val="28"/>
              </w:rPr>
              <w:t>Уменьшите скорость подачи электрода.</w:t>
            </w:r>
          </w:p>
          <w:p w14:paraId="3DEB559C" w14:textId="6D37D156" w:rsidR="004141A5" w:rsidRPr="004141A5" w:rsidRDefault="00167BA2" w:rsidP="004141A5">
            <w:pPr>
              <w:jc w:val="both"/>
              <w:rPr>
                <w:rFonts w:ascii="Times New Roman" w:hAnsi="Times New Roman" w:cs="Times New Roman"/>
                <w:sz w:val="28"/>
                <w:szCs w:val="28"/>
              </w:rPr>
            </w:pPr>
            <w:r w:rsidRPr="00167BA2">
              <w:rPr>
                <w:rFonts w:ascii="Times New Roman" w:hAnsi="Times New Roman" w:cs="Times New Roman"/>
                <w:sz w:val="28"/>
                <w:szCs w:val="28"/>
              </w:rPr>
              <w:t>Очистите поверхность перед сваркой.</w:t>
            </w:r>
          </w:p>
        </w:tc>
      </w:tr>
      <w:tr w:rsidR="004141A5" w14:paraId="30ACAC25" w14:textId="77777777" w:rsidTr="004141A5">
        <w:tc>
          <w:tcPr>
            <w:tcW w:w="2333" w:type="dxa"/>
          </w:tcPr>
          <w:p w14:paraId="39EBDE1D" w14:textId="6EBD0EE0"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Газовые карманы или пустоты в металле шва (пористость).</w:t>
            </w:r>
          </w:p>
        </w:tc>
        <w:tc>
          <w:tcPr>
            <w:tcW w:w="3517" w:type="dxa"/>
          </w:tcPr>
          <w:p w14:paraId="1058D04D"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Высокое содержание серы в стали.</w:t>
            </w:r>
          </w:p>
          <w:p w14:paraId="3A3BDDB5"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Электроды влажные.</w:t>
            </w:r>
          </w:p>
          <w:p w14:paraId="25B54A63"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Слишком высокий сварочный ток.</w:t>
            </w:r>
          </w:p>
          <w:p w14:paraId="36F38571"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Поверхностные загрязнения, такие как масло, смазка, краска и т. д.</w:t>
            </w:r>
          </w:p>
          <w:p w14:paraId="375312D9"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Сварка в ветреную погоду.</w:t>
            </w:r>
          </w:p>
          <w:p w14:paraId="28B4E20B" w14:textId="50909442"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Повреждение электрода, например, неполное покрытие флюсом.</w:t>
            </w:r>
          </w:p>
        </w:tc>
        <w:tc>
          <w:tcPr>
            <w:tcW w:w="4203" w:type="dxa"/>
          </w:tcPr>
          <w:p w14:paraId="75B61B72"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Используйте электрод, предназначенный для сталей с высоким содержанием серы.</w:t>
            </w:r>
          </w:p>
          <w:p w14:paraId="6647ECA2"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Высушите электроды перед использованием.</w:t>
            </w:r>
          </w:p>
          <w:p w14:paraId="704DE561"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Уменьшите сварочный ток.</w:t>
            </w:r>
          </w:p>
          <w:p w14:paraId="7765B4F8"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Очистите соединение перед сваркой.</w:t>
            </w:r>
          </w:p>
          <w:p w14:paraId="13DC7C51"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Защитите зону сварки от ветра.</w:t>
            </w:r>
          </w:p>
          <w:p w14:paraId="3E507BDD" w14:textId="0C99EA66" w:rsidR="004141A5" w:rsidRPr="004141A5"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Утилизируйте поврежденные электроды и используйте только электроды с полным флюсовым покрытием.</w:t>
            </w:r>
          </w:p>
        </w:tc>
      </w:tr>
      <w:tr w:rsidR="004141A5" w14:paraId="74C704E0" w14:textId="77777777" w:rsidTr="004141A5">
        <w:tc>
          <w:tcPr>
            <w:tcW w:w="2333" w:type="dxa"/>
          </w:tcPr>
          <w:p w14:paraId="049EFD8D" w14:textId="212EC28B"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Трещина, возникающая в металле сварного шва вскоре после начала затвердевания.</w:t>
            </w:r>
          </w:p>
        </w:tc>
        <w:tc>
          <w:tcPr>
            <w:tcW w:w="3517" w:type="dxa"/>
          </w:tcPr>
          <w:p w14:paraId="2BC404AF"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Жесткость соединения.</w:t>
            </w:r>
          </w:p>
          <w:p w14:paraId="19F46ED7"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Недостаточная толщина горловины.</w:t>
            </w:r>
          </w:p>
          <w:p w14:paraId="514CE999"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Сварочный ток слишком высок.</w:t>
            </w:r>
          </w:p>
          <w:p w14:paraId="6271B05C" w14:textId="77777777" w:rsidR="004141A5" w:rsidRPr="004141A5" w:rsidRDefault="004141A5" w:rsidP="004141A5">
            <w:pPr>
              <w:jc w:val="both"/>
              <w:rPr>
                <w:rFonts w:ascii="Times New Roman" w:hAnsi="Times New Roman" w:cs="Times New Roman"/>
                <w:sz w:val="28"/>
                <w:szCs w:val="28"/>
              </w:rPr>
            </w:pPr>
          </w:p>
        </w:tc>
        <w:tc>
          <w:tcPr>
            <w:tcW w:w="4203" w:type="dxa"/>
          </w:tcPr>
          <w:p w14:paraId="1BC49B26"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 xml:space="preserve">Измените конструкцию, чтобы снять сильные напряжения в сварном соединении или используйте электроды с </w:t>
            </w:r>
            <w:proofErr w:type="spellStart"/>
            <w:r w:rsidRPr="00860A27">
              <w:rPr>
                <w:rFonts w:ascii="Times New Roman" w:hAnsi="Times New Roman" w:cs="Times New Roman"/>
                <w:sz w:val="28"/>
                <w:szCs w:val="28"/>
              </w:rPr>
              <w:t>трещиностойкостью</w:t>
            </w:r>
            <w:proofErr w:type="spellEnd"/>
            <w:r w:rsidRPr="00860A27">
              <w:rPr>
                <w:rFonts w:ascii="Times New Roman" w:hAnsi="Times New Roman" w:cs="Times New Roman"/>
                <w:sz w:val="28"/>
                <w:szCs w:val="28"/>
              </w:rPr>
              <w:t>.</w:t>
            </w:r>
          </w:p>
          <w:p w14:paraId="6080C3B7" w14:textId="77777777" w:rsidR="00860A27" w:rsidRPr="00860A27" w:rsidRDefault="00860A27" w:rsidP="00860A27">
            <w:pPr>
              <w:jc w:val="both"/>
              <w:rPr>
                <w:rFonts w:ascii="Times New Roman" w:hAnsi="Times New Roman" w:cs="Times New Roman"/>
                <w:sz w:val="28"/>
                <w:szCs w:val="28"/>
              </w:rPr>
            </w:pPr>
            <w:r w:rsidRPr="00860A27">
              <w:rPr>
                <w:rFonts w:ascii="Times New Roman" w:hAnsi="Times New Roman" w:cs="Times New Roman"/>
                <w:sz w:val="28"/>
                <w:szCs w:val="28"/>
              </w:rPr>
              <w:t>Двигайтесь немного медленнее, чтобы обеспечить большее наращивание в горловине.</w:t>
            </w:r>
          </w:p>
          <w:p w14:paraId="3E87A4B8" w14:textId="0FEE14F0"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Уменьшите сварочный ток.</w:t>
            </w:r>
          </w:p>
        </w:tc>
      </w:tr>
      <w:tr w:rsidR="004141A5" w14:paraId="38CC36AD" w14:textId="77777777" w:rsidTr="004141A5">
        <w:tc>
          <w:tcPr>
            <w:tcW w:w="2333" w:type="dxa"/>
          </w:tcPr>
          <w:p w14:paraId="2D2E372A" w14:textId="5C82DD9E"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Чрезмерное разбрызгивание</w:t>
            </w:r>
          </w:p>
        </w:tc>
        <w:tc>
          <w:tcPr>
            <w:tcW w:w="3517" w:type="dxa"/>
          </w:tcPr>
          <w:p w14:paraId="61071DEC" w14:textId="051A95F6" w:rsidR="004141A5" w:rsidRPr="004141A5" w:rsidRDefault="00860A27" w:rsidP="004141A5">
            <w:pPr>
              <w:jc w:val="both"/>
              <w:rPr>
                <w:rFonts w:ascii="Times New Roman" w:hAnsi="Times New Roman" w:cs="Times New Roman"/>
                <w:sz w:val="28"/>
                <w:szCs w:val="28"/>
              </w:rPr>
            </w:pPr>
            <w:r w:rsidRPr="00860A27">
              <w:rPr>
                <w:rFonts w:ascii="Times New Roman" w:hAnsi="Times New Roman" w:cs="Times New Roman"/>
                <w:sz w:val="28"/>
                <w:szCs w:val="28"/>
              </w:rPr>
              <w:t>Неправильная полярность сварки Длинная длина дуги. Сварочный ток слишком высокий.</w:t>
            </w:r>
          </w:p>
        </w:tc>
        <w:tc>
          <w:tcPr>
            <w:tcW w:w="4203" w:type="dxa"/>
          </w:tcPr>
          <w:p w14:paraId="2A29BE4D"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Убедитесь, что держатель электрода подключен к положительной выходной клемме «+».</w:t>
            </w:r>
          </w:p>
          <w:p w14:paraId="1E76665E"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Переместите электрод ближе к сварному соединению.</w:t>
            </w:r>
          </w:p>
          <w:p w14:paraId="6913D481" w14:textId="6FABFD64" w:rsidR="004141A5" w:rsidRPr="004141A5" w:rsidRDefault="0011781E" w:rsidP="004141A5">
            <w:pPr>
              <w:jc w:val="both"/>
              <w:rPr>
                <w:rFonts w:ascii="Times New Roman" w:hAnsi="Times New Roman" w:cs="Times New Roman"/>
                <w:sz w:val="28"/>
                <w:szCs w:val="28"/>
              </w:rPr>
            </w:pPr>
            <w:r w:rsidRPr="0011781E">
              <w:rPr>
                <w:rFonts w:ascii="Times New Roman" w:hAnsi="Times New Roman" w:cs="Times New Roman"/>
                <w:sz w:val="28"/>
                <w:szCs w:val="28"/>
              </w:rPr>
              <w:t>Уменьшите сварочный ток.</w:t>
            </w:r>
          </w:p>
        </w:tc>
      </w:tr>
      <w:tr w:rsidR="004141A5" w14:paraId="3E94AF19" w14:textId="77777777" w:rsidTr="004141A5">
        <w:tc>
          <w:tcPr>
            <w:tcW w:w="2333" w:type="dxa"/>
          </w:tcPr>
          <w:p w14:paraId="2E069F4B" w14:textId="53045E17" w:rsidR="0011781E" w:rsidRPr="0011781E" w:rsidRDefault="00311C62" w:rsidP="0011781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После включения </w:t>
            </w:r>
            <w:r w:rsidRPr="004123ED">
              <w:rPr>
                <w:rFonts w:ascii="Times New Roman" w:hAnsi="Times New Roman" w:cs="Times New Roman"/>
                <w:sz w:val="28"/>
                <w:szCs w:val="28"/>
              </w:rPr>
              <w:t>аппарат</w:t>
            </w:r>
            <w:r>
              <w:rPr>
                <w:rFonts w:ascii="Times New Roman" w:hAnsi="Times New Roman" w:cs="Times New Roman"/>
                <w:sz w:val="28"/>
                <w:szCs w:val="28"/>
              </w:rPr>
              <w:t>а</w:t>
            </w:r>
            <w:r w:rsidRPr="004123ED">
              <w:rPr>
                <w:rFonts w:ascii="Times New Roman" w:hAnsi="Times New Roman" w:cs="Times New Roman"/>
                <w:sz w:val="28"/>
                <w:szCs w:val="28"/>
              </w:rPr>
              <w:t xml:space="preserve"> </w:t>
            </w:r>
            <w:r w:rsidR="0011781E" w:rsidRPr="0011781E">
              <w:rPr>
                <w:rFonts w:ascii="Times New Roman" w:hAnsi="Times New Roman" w:cs="Times New Roman"/>
                <w:sz w:val="28"/>
                <w:szCs w:val="28"/>
              </w:rPr>
              <w:t xml:space="preserve">вентилятор не работает, сварочный ток не </w:t>
            </w:r>
            <w:r>
              <w:rPr>
                <w:rFonts w:ascii="Times New Roman" w:hAnsi="Times New Roman" w:cs="Times New Roman"/>
                <w:sz w:val="28"/>
                <w:szCs w:val="28"/>
              </w:rPr>
              <w:t>подается.</w:t>
            </w:r>
          </w:p>
          <w:p w14:paraId="173CB636" w14:textId="77777777" w:rsidR="004141A5" w:rsidRPr="004141A5" w:rsidRDefault="004141A5" w:rsidP="004141A5">
            <w:pPr>
              <w:jc w:val="both"/>
              <w:rPr>
                <w:rFonts w:ascii="Times New Roman" w:hAnsi="Times New Roman" w:cs="Times New Roman"/>
                <w:sz w:val="28"/>
                <w:szCs w:val="28"/>
              </w:rPr>
            </w:pPr>
          </w:p>
        </w:tc>
        <w:tc>
          <w:tcPr>
            <w:tcW w:w="3517" w:type="dxa"/>
          </w:tcPr>
          <w:p w14:paraId="49413114"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Проверьте, включен ли выключатель питания.</w:t>
            </w:r>
          </w:p>
          <w:p w14:paraId="0F26EFB1" w14:textId="77777777" w:rsidR="004141A5" w:rsidRPr="004141A5" w:rsidRDefault="004141A5" w:rsidP="004141A5">
            <w:pPr>
              <w:jc w:val="both"/>
              <w:rPr>
                <w:rFonts w:ascii="Times New Roman" w:hAnsi="Times New Roman" w:cs="Times New Roman"/>
                <w:sz w:val="28"/>
                <w:szCs w:val="28"/>
              </w:rPr>
            </w:pPr>
          </w:p>
        </w:tc>
        <w:tc>
          <w:tcPr>
            <w:tcW w:w="4203" w:type="dxa"/>
          </w:tcPr>
          <w:p w14:paraId="51B13384" w14:textId="2008F93B"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 xml:space="preserve">Нет </w:t>
            </w:r>
            <w:r w:rsidR="00311C62">
              <w:rPr>
                <w:rFonts w:ascii="Times New Roman" w:hAnsi="Times New Roman" w:cs="Times New Roman"/>
                <w:sz w:val="28"/>
                <w:szCs w:val="28"/>
              </w:rPr>
              <w:t>сети питания.</w:t>
            </w:r>
          </w:p>
          <w:p w14:paraId="63C60402" w14:textId="77777777" w:rsidR="004141A5" w:rsidRPr="004141A5" w:rsidRDefault="004141A5" w:rsidP="004141A5">
            <w:pPr>
              <w:jc w:val="both"/>
              <w:rPr>
                <w:rFonts w:ascii="Times New Roman" w:hAnsi="Times New Roman" w:cs="Times New Roman"/>
                <w:sz w:val="28"/>
                <w:szCs w:val="28"/>
              </w:rPr>
            </w:pPr>
          </w:p>
        </w:tc>
      </w:tr>
      <w:tr w:rsidR="004141A5" w14:paraId="301AAF3B" w14:textId="77777777" w:rsidTr="004141A5">
        <w:tc>
          <w:tcPr>
            <w:tcW w:w="2333" w:type="dxa"/>
          </w:tcPr>
          <w:p w14:paraId="71AFDFAC" w14:textId="465A6EE4" w:rsidR="0011781E" w:rsidRPr="0011781E" w:rsidRDefault="00311C62" w:rsidP="0011781E">
            <w:pPr>
              <w:jc w:val="both"/>
              <w:rPr>
                <w:rFonts w:ascii="Times New Roman" w:hAnsi="Times New Roman" w:cs="Times New Roman"/>
                <w:sz w:val="28"/>
                <w:szCs w:val="28"/>
              </w:rPr>
            </w:pPr>
            <w:r>
              <w:rPr>
                <w:rFonts w:ascii="Times New Roman" w:hAnsi="Times New Roman" w:cs="Times New Roman"/>
                <w:sz w:val="28"/>
                <w:szCs w:val="28"/>
              </w:rPr>
              <w:t xml:space="preserve">После включения </w:t>
            </w:r>
            <w:r w:rsidRPr="004123ED">
              <w:rPr>
                <w:rFonts w:ascii="Times New Roman" w:hAnsi="Times New Roman" w:cs="Times New Roman"/>
                <w:sz w:val="28"/>
                <w:szCs w:val="28"/>
              </w:rPr>
              <w:t>аппарат</w:t>
            </w:r>
            <w:r>
              <w:rPr>
                <w:rFonts w:ascii="Times New Roman" w:hAnsi="Times New Roman" w:cs="Times New Roman"/>
                <w:sz w:val="28"/>
                <w:szCs w:val="28"/>
              </w:rPr>
              <w:t>а</w:t>
            </w:r>
            <w:r w:rsidRPr="004123ED">
              <w:rPr>
                <w:rFonts w:ascii="Times New Roman" w:hAnsi="Times New Roman" w:cs="Times New Roman"/>
                <w:sz w:val="28"/>
                <w:szCs w:val="28"/>
              </w:rPr>
              <w:t xml:space="preserve"> </w:t>
            </w:r>
            <w:r w:rsidR="0011781E" w:rsidRPr="0011781E">
              <w:rPr>
                <w:rFonts w:ascii="Times New Roman" w:hAnsi="Times New Roman" w:cs="Times New Roman"/>
                <w:sz w:val="28"/>
                <w:szCs w:val="28"/>
              </w:rPr>
              <w:t>вентилятор работает, но выходной ток нестабилен и не регулируется потенциометром (ручкой регулятора) при сварке.</w:t>
            </w:r>
          </w:p>
          <w:p w14:paraId="4C9D592E" w14:textId="77777777" w:rsidR="004141A5" w:rsidRPr="004141A5" w:rsidRDefault="004141A5" w:rsidP="004141A5">
            <w:pPr>
              <w:jc w:val="both"/>
              <w:rPr>
                <w:rFonts w:ascii="Times New Roman" w:hAnsi="Times New Roman" w:cs="Times New Roman"/>
                <w:sz w:val="28"/>
                <w:szCs w:val="28"/>
              </w:rPr>
            </w:pPr>
          </w:p>
        </w:tc>
        <w:tc>
          <w:tcPr>
            <w:tcW w:w="3517" w:type="dxa"/>
          </w:tcPr>
          <w:p w14:paraId="38DFE72F"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Неисправен токовый потенциометр.</w:t>
            </w:r>
          </w:p>
          <w:p w14:paraId="00B4BAA3"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Плохой контакт.</w:t>
            </w:r>
          </w:p>
          <w:p w14:paraId="4B73259B" w14:textId="77777777" w:rsidR="004141A5" w:rsidRPr="004141A5" w:rsidRDefault="004141A5" w:rsidP="004141A5">
            <w:pPr>
              <w:jc w:val="both"/>
              <w:rPr>
                <w:rFonts w:ascii="Times New Roman" w:hAnsi="Times New Roman" w:cs="Times New Roman"/>
                <w:sz w:val="28"/>
                <w:szCs w:val="28"/>
              </w:rPr>
            </w:pPr>
          </w:p>
        </w:tc>
        <w:tc>
          <w:tcPr>
            <w:tcW w:w="4203" w:type="dxa"/>
          </w:tcPr>
          <w:p w14:paraId="2A42BDB8"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Замените его.</w:t>
            </w:r>
          </w:p>
          <w:p w14:paraId="5D751289" w14:textId="77777777" w:rsidR="0011781E" w:rsidRPr="0011781E" w:rsidRDefault="0011781E" w:rsidP="0011781E">
            <w:pPr>
              <w:jc w:val="both"/>
              <w:rPr>
                <w:rFonts w:ascii="Times New Roman" w:hAnsi="Times New Roman" w:cs="Times New Roman"/>
                <w:sz w:val="28"/>
                <w:szCs w:val="28"/>
              </w:rPr>
            </w:pPr>
            <w:r w:rsidRPr="0011781E">
              <w:rPr>
                <w:rFonts w:ascii="Times New Roman" w:hAnsi="Times New Roman" w:cs="Times New Roman"/>
                <w:sz w:val="28"/>
                <w:szCs w:val="28"/>
              </w:rPr>
              <w:t>Проверьте, нет ли ослабленного контакта внутри машины. Если есть, переподключите.</w:t>
            </w:r>
          </w:p>
          <w:p w14:paraId="1B769ABB" w14:textId="77777777" w:rsidR="004141A5" w:rsidRPr="004141A5" w:rsidRDefault="004141A5" w:rsidP="004141A5">
            <w:pPr>
              <w:jc w:val="both"/>
              <w:rPr>
                <w:rFonts w:ascii="Times New Roman" w:hAnsi="Times New Roman" w:cs="Times New Roman"/>
                <w:sz w:val="28"/>
                <w:szCs w:val="28"/>
              </w:rPr>
            </w:pPr>
          </w:p>
        </w:tc>
      </w:tr>
      <w:tr w:rsidR="004141A5" w14:paraId="5D34CABF" w14:textId="77777777" w:rsidTr="004141A5">
        <w:tc>
          <w:tcPr>
            <w:tcW w:w="2333" w:type="dxa"/>
          </w:tcPr>
          <w:p w14:paraId="2632E53A" w14:textId="1CA69524" w:rsidR="004123ED" w:rsidRPr="004123ED" w:rsidRDefault="00311C62" w:rsidP="004123ED">
            <w:pPr>
              <w:jc w:val="both"/>
              <w:rPr>
                <w:rFonts w:ascii="Times New Roman" w:hAnsi="Times New Roman" w:cs="Times New Roman"/>
                <w:sz w:val="28"/>
                <w:szCs w:val="28"/>
              </w:rPr>
            </w:pPr>
            <w:r>
              <w:rPr>
                <w:rFonts w:ascii="Times New Roman" w:hAnsi="Times New Roman" w:cs="Times New Roman"/>
                <w:sz w:val="28"/>
                <w:szCs w:val="28"/>
              </w:rPr>
              <w:t xml:space="preserve">После включения </w:t>
            </w:r>
            <w:r w:rsidR="004123ED" w:rsidRPr="004123ED">
              <w:rPr>
                <w:rFonts w:ascii="Times New Roman" w:hAnsi="Times New Roman" w:cs="Times New Roman"/>
                <w:sz w:val="28"/>
                <w:szCs w:val="28"/>
              </w:rPr>
              <w:t>аппарат</w:t>
            </w:r>
            <w:r>
              <w:rPr>
                <w:rFonts w:ascii="Times New Roman" w:hAnsi="Times New Roman" w:cs="Times New Roman"/>
                <w:sz w:val="28"/>
                <w:szCs w:val="28"/>
              </w:rPr>
              <w:t>а</w:t>
            </w:r>
            <w:r w:rsidR="004123ED" w:rsidRPr="004123ED">
              <w:rPr>
                <w:rFonts w:ascii="Times New Roman" w:hAnsi="Times New Roman" w:cs="Times New Roman"/>
                <w:sz w:val="28"/>
                <w:szCs w:val="28"/>
              </w:rPr>
              <w:t xml:space="preserve"> питание есть, вентилятор работает, но сварочного тока нет.</w:t>
            </w:r>
          </w:p>
          <w:p w14:paraId="6CBC663D" w14:textId="77777777" w:rsidR="004141A5" w:rsidRPr="004141A5" w:rsidRDefault="004141A5" w:rsidP="004141A5">
            <w:pPr>
              <w:jc w:val="both"/>
              <w:rPr>
                <w:rFonts w:ascii="Times New Roman" w:hAnsi="Times New Roman" w:cs="Times New Roman"/>
                <w:sz w:val="28"/>
                <w:szCs w:val="28"/>
              </w:rPr>
            </w:pPr>
          </w:p>
        </w:tc>
        <w:tc>
          <w:tcPr>
            <w:tcW w:w="3517" w:type="dxa"/>
          </w:tcPr>
          <w:p w14:paraId="25EC1663"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Ослабленный контакт.</w:t>
            </w:r>
          </w:p>
          <w:p w14:paraId="6D23A58F"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На цифровом дисплее отображается сообщение о перегреве «E-3».</w:t>
            </w:r>
          </w:p>
          <w:p w14:paraId="12AB1598" w14:textId="77777777" w:rsidR="004141A5" w:rsidRPr="004141A5" w:rsidRDefault="004141A5" w:rsidP="004141A5">
            <w:pPr>
              <w:jc w:val="both"/>
              <w:rPr>
                <w:rFonts w:ascii="Times New Roman" w:hAnsi="Times New Roman" w:cs="Times New Roman"/>
                <w:sz w:val="28"/>
                <w:szCs w:val="28"/>
              </w:rPr>
            </w:pPr>
          </w:p>
        </w:tc>
        <w:tc>
          <w:tcPr>
            <w:tcW w:w="4203" w:type="dxa"/>
          </w:tcPr>
          <w:p w14:paraId="47CF1090"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Проверьте, нет ли ослабленного контакта внутри машины. Если есть, переподключите.</w:t>
            </w:r>
          </w:p>
          <w:p w14:paraId="6DBB4917"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Разомкнутая цепь или ослабленный контакт на стыке выходной клеммы.</w:t>
            </w:r>
          </w:p>
          <w:p w14:paraId="44EFDCF5" w14:textId="0D55FA28" w:rsidR="004123ED" w:rsidRPr="004123ED" w:rsidRDefault="00311C62" w:rsidP="004123ED">
            <w:pPr>
              <w:jc w:val="both"/>
              <w:rPr>
                <w:rFonts w:ascii="Times New Roman" w:hAnsi="Times New Roman" w:cs="Times New Roman"/>
                <w:sz w:val="28"/>
                <w:szCs w:val="28"/>
              </w:rPr>
            </w:pPr>
            <w:r>
              <w:rPr>
                <w:rFonts w:ascii="Times New Roman" w:hAnsi="Times New Roman" w:cs="Times New Roman"/>
                <w:sz w:val="28"/>
                <w:szCs w:val="28"/>
              </w:rPr>
              <w:t>Аппарат</w:t>
            </w:r>
            <w:r w:rsidR="004123ED" w:rsidRPr="004123ED">
              <w:rPr>
                <w:rFonts w:ascii="Times New Roman" w:hAnsi="Times New Roman" w:cs="Times New Roman"/>
                <w:sz w:val="28"/>
                <w:szCs w:val="28"/>
              </w:rPr>
              <w:t xml:space="preserve"> находится под защитой от перегрева. Он может автоматически восстановиться после охлаждения</w:t>
            </w:r>
            <w:r>
              <w:rPr>
                <w:rFonts w:ascii="Times New Roman" w:hAnsi="Times New Roman" w:cs="Times New Roman"/>
                <w:sz w:val="28"/>
                <w:szCs w:val="28"/>
              </w:rPr>
              <w:t>.</w:t>
            </w:r>
          </w:p>
          <w:p w14:paraId="40FC8888"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 xml:space="preserve">Проверьте, в порядке ли </w:t>
            </w:r>
            <w:proofErr w:type="spellStart"/>
            <w:r w:rsidRPr="004123ED">
              <w:rPr>
                <w:rFonts w:ascii="Times New Roman" w:hAnsi="Times New Roman" w:cs="Times New Roman"/>
                <w:sz w:val="28"/>
                <w:szCs w:val="28"/>
              </w:rPr>
              <w:t>термовыключатель</w:t>
            </w:r>
            <w:proofErr w:type="spellEnd"/>
            <w:r w:rsidRPr="004123ED">
              <w:rPr>
                <w:rFonts w:ascii="Times New Roman" w:hAnsi="Times New Roman" w:cs="Times New Roman"/>
                <w:sz w:val="28"/>
                <w:szCs w:val="28"/>
              </w:rPr>
              <w:t>. Замените его, если он поврежден.</w:t>
            </w:r>
          </w:p>
          <w:p w14:paraId="330EA7F8" w14:textId="366A78C5"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 xml:space="preserve">Проверьте, не ослаблен ли </w:t>
            </w:r>
            <w:proofErr w:type="spellStart"/>
            <w:r w:rsidRPr="004123ED">
              <w:rPr>
                <w:rFonts w:ascii="Times New Roman" w:hAnsi="Times New Roman" w:cs="Times New Roman"/>
                <w:sz w:val="28"/>
                <w:szCs w:val="28"/>
              </w:rPr>
              <w:t>термовыключатель</w:t>
            </w:r>
            <w:proofErr w:type="spellEnd"/>
            <w:r w:rsidRPr="004123ED">
              <w:rPr>
                <w:rFonts w:ascii="Times New Roman" w:hAnsi="Times New Roman" w:cs="Times New Roman"/>
                <w:sz w:val="28"/>
                <w:szCs w:val="28"/>
              </w:rPr>
              <w:t>, и переподключите его при необходимости.</w:t>
            </w:r>
          </w:p>
          <w:p w14:paraId="48681D31" w14:textId="77777777" w:rsidR="004141A5" w:rsidRPr="004141A5" w:rsidRDefault="004141A5" w:rsidP="004141A5">
            <w:pPr>
              <w:jc w:val="both"/>
              <w:rPr>
                <w:rFonts w:ascii="Times New Roman" w:hAnsi="Times New Roman" w:cs="Times New Roman"/>
                <w:sz w:val="28"/>
                <w:szCs w:val="28"/>
              </w:rPr>
            </w:pPr>
          </w:p>
        </w:tc>
      </w:tr>
      <w:tr w:rsidR="004141A5" w14:paraId="65065353" w14:textId="77777777" w:rsidTr="004141A5">
        <w:tc>
          <w:tcPr>
            <w:tcW w:w="2333" w:type="dxa"/>
          </w:tcPr>
          <w:p w14:paraId="070D8AED" w14:textId="5FCD421D" w:rsidR="004141A5" w:rsidRPr="004141A5" w:rsidRDefault="004123ED" w:rsidP="004141A5">
            <w:pPr>
              <w:jc w:val="both"/>
              <w:rPr>
                <w:rFonts w:ascii="Times New Roman" w:hAnsi="Times New Roman" w:cs="Times New Roman"/>
                <w:sz w:val="28"/>
                <w:szCs w:val="28"/>
              </w:rPr>
            </w:pPr>
            <w:r w:rsidRPr="004123ED">
              <w:rPr>
                <w:rFonts w:ascii="Times New Roman" w:hAnsi="Times New Roman" w:cs="Times New Roman"/>
                <w:sz w:val="28"/>
                <w:szCs w:val="28"/>
              </w:rPr>
              <w:t>Держатель электрода сильно нагревается.</w:t>
            </w:r>
          </w:p>
        </w:tc>
        <w:tc>
          <w:tcPr>
            <w:tcW w:w="3517" w:type="dxa"/>
          </w:tcPr>
          <w:p w14:paraId="2D975FB8" w14:textId="5F138648" w:rsidR="004141A5" w:rsidRPr="004141A5" w:rsidRDefault="004123ED" w:rsidP="004141A5">
            <w:pPr>
              <w:jc w:val="both"/>
              <w:rPr>
                <w:rFonts w:ascii="Times New Roman" w:hAnsi="Times New Roman" w:cs="Times New Roman"/>
                <w:sz w:val="28"/>
                <w:szCs w:val="28"/>
              </w:rPr>
            </w:pPr>
            <w:r w:rsidRPr="004123ED">
              <w:rPr>
                <w:rFonts w:ascii="Times New Roman" w:hAnsi="Times New Roman" w:cs="Times New Roman"/>
                <w:sz w:val="28"/>
                <w:szCs w:val="28"/>
              </w:rPr>
              <w:t>Номинальный ток держателя электрода меньше его фактического рабочего тока.</w:t>
            </w:r>
          </w:p>
        </w:tc>
        <w:tc>
          <w:tcPr>
            <w:tcW w:w="4203" w:type="dxa"/>
          </w:tcPr>
          <w:p w14:paraId="377AE240" w14:textId="77777777" w:rsidR="004123ED" w:rsidRPr="004123ED" w:rsidRDefault="004123ED" w:rsidP="004123ED">
            <w:pPr>
              <w:jc w:val="both"/>
              <w:rPr>
                <w:rFonts w:ascii="Times New Roman" w:hAnsi="Times New Roman" w:cs="Times New Roman"/>
                <w:sz w:val="28"/>
                <w:szCs w:val="28"/>
              </w:rPr>
            </w:pPr>
            <w:r w:rsidRPr="004123ED">
              <w:rPr>
                <w:rFonts w:ascii="Times New Roman" w:hAnsi="Times New Roman" w:cs="Times New Roman"/>
                <w:sz w:val="28"/>
                <w:szCs w:val="28"/>
              </w:rPr>
              <w:t>Замените его на больший номинальный ток.</w:t>
            </w:r>
          </w:p>
          <w:p w14:paraId="233FE379" w14:textId="77777777" w:rsidR="004141A5" w:rsidRPr="004141A5" w:rsidRDefault="004141A5" w:rsidP="004141A5">
            <w:pPr>
              <w:jc w:val="both"/>
              <w:rPr>
                <w:rFonts w:ascii="Times New Roman" w:hAnsi="Times New Roman" w:cs="Times New Roman"/>
                <w:sz w:val="28"/>
                <w:szCs w:val="28"/>
              </w:rPr>
            </w:pPr>
          </w:p>
        </w:tc>
      </w:tr>
    </w:tbl>
    <w:p w14:paraId="065A0DE0" w14:textId="77777777" w:rsidR="00DE4B22" w:rsidRDefault="00DE4B22" w:rsidP="0095496A">
      <w:pPr>
        <w:spacing w:after="0" w:line="240" w:lineRule="auto"/>
        <w:ind w:firstLine="567"/>
        <w:jc w:val="both"/>
        <w:rPr>
          <w:rFonts w:ascii="Times New Roman" w:hAnsi="Times New Roman" w:cs="Times New Roman"/>
          <w:sz w:val="28"/>
          <w:szCs w:val="28"/>
        </w:rPr>
      </w:pPr>
    </w:p>
    <w:p w14:paraId="060DB29A" w14:textId="77777777" w:rsidR="00DE4B22" w:rsidRDefault="00DE4B22" w:rsidP="0095496A">
      <w:pPr>
        <w:spacing w:after="0" w:line="240" w:lineRule="auto"/>
        <w:ind w:firstLine="567"/>
        <w:jc w:val="both"/>
        <w:rPr>
          <w:rFonts w:ascii="Times New Roman" w:hAnsi="Times New Roman" w:cs="Times New Roman"/>
          <w:sz w:val="28"/>
          <w:szCs w:val="28"/>
        </w:rPr>
      </w:pPr>
    </w:p>
    <w:p w14:paraId="71B72F11" w14:textId="77777777" w:rsidR="00DE4B22" w:rsidRDefault="00DE4B22" w:rsidP="0095496A">
      <w:pPr>
        <w:spacing w:after="0" w:line="240" w:lineRule="auto"/>
        <w:ind w:firstLine="567"/>
        <w:jc w:val="both"/>
        <w:rPr>
          <w:rFonts w:ascii="Times New Roman" w:hAnsi="Times New Roman" w:cs="Times New Roman"/>
          <w:sz w:val="28"/>
          <w:szCs w:val="28"/>
        </w:rPr>
      </w:pPr>
    </w:p>
    <w:p w14:paraId="1486BFF8" w14:textId="1B959DA8" w:rsidR="007E4940" w:rsidRPr="00312772" w:rsidRDefault="004123ED" w:rsidP="000E5BC4">
      <w:pPr>
        <w:spacing w:after="0" w:line="240" w:lineRule="auto"/>
        <w:ind w:firstLine="567"/>
        <w:jc w:val="center"/>
        <w:rPr>
          <w:rFonts w:ascii="Times New Roman" w:hAnsi="Times New Roman" w:cs="Times New Roman"/>
          <w:b/>
          <w:bCs/>
          <w:sz w:val="28"/>
          <w:szCs w:val="28"/>
        </w:rPr>
      </w:pPr>
      <w:r w:rsidRPr="00312772">
        <w:rPr>
          <w:rFonts w:ascii="Times New Roman" w:hAnsi="Times New Roman" w:cs="Times New Roman"/>
          <w:b/>
          <w:bCs/>
          <w:sz w:val="28"/>
          <w:szCs w:val="28"/>
        </w:rPr>
        <w:t>ЭЛЕКТРИЧЕСКАЯ СХЕМА</w:t>
      </w:r>
    </w:p>
    <w:p w14:paraId="2E9C8526" w14:textId="77777777" w:rsidR="004123ED" w:rsidRDefault="004123ED" w:rsidP="0095496A">
      <w:pPr>
        <w:spacing w:after="0" w:line="240" w:lineRule="auto"/>
        <w:ind w:firstLine="567"/>
        <w:jc w:val="both"/>
        <w:rPr>
          <w:rFonts w:ascii="Times New Roman" w:hAnsi="Times New Roman" w:cs="Times New Roman"/>
          <w:sz w:val="28"/>
          <w:szCs w:val="28"/>
        </w:rPr>
      </w:pPr>
    </w:p>
    <w:p w14:paraId="11C503B3" w14:textId="3C83A043" w:rsidR="004123ED" w:rsidRPr="00E37E27" w:rsidRDefault="004123ED" w:rsidP="0095496A">
      <w:pPr>
        <w:spacing w:after="0" w:line="240" w:lineRule="auto"/>
        <w:ind w:firstLine="567"/>
        <w:jc w:val="both"/>
        <w:rPr>
          <w:rFonts w:ascii="Times New Roman" w:hAnsi="Times New Roman" w:cs="Times New Roman"/>
          <w:sz w:val="28"/>
          <w:szCs w:val="28"/>
        </w:rPr>
      </w:pPr>
      <w:r>
        <w:rPr>
          <w:noProof/>
        </w:rPr>
        <w:drawing>
          <wp:inline distT="0" distB="0" distL="0" distR="0" wp14:anchorId="20A7ECCE" wp14:editId="02E4B921">
            <wp:extent cx="6390005" cy="4414520"/>
            <wp:effectExtent l="0" t="0" r="0" b="5080"/>
            <wp:docPr id="97854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487" name=""/>
                    <pic:cNvPicPr/>
                  </pic:nvPicPr>
                  <pic:blipFill>
                    <a:blip r:embed="rId31"/>
                    <a:stretch>
                      <a:fillRect/>
                    </a:stretch>
                  </pic:blipFill>
                  <pic:spPr>
                    <a:xfrm>
                      <a:off x="0" y="0"/>
                      <a:ext cx="6390005" cy="4414520"/>
                    </a:xfrm>
                    <a:prstGeom prst="rect">
                      <a:avLst/>
                    </a:prstGeom>
                  </pic:spPr>
                </pic:pic>
              </a:graphicData>
            </a:graphic>
          </wp:inline>
        </w:drawing>
      </w:r>
    </w:p>
    <w:sectPr w:rsidR="004123ED" w:rsidRPr="00E37E27" w:rsidSect="00A37F26">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23DF1"/>
    <w:multiLevelType w:val="hybridMultilevel"/>
    <w:tmpl w:val="113EB8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78F5229E"/>
    <w:multiLevelType w:val="hybridMultilevel"/>
    <w:tmpl w:val="04BC0D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16cid:durableId="855341433">
    <w:abstractNumId w:val="1"/>
  </w:num>
  <w:num w:numId="2" w16cid:durableId="25377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4CB"/>
    <w:rsid w:val="00007EBD"/>
    <w:rsid w:val="000211E0"/>
    <w:rsid w:val="00023FA8"/>
    <w:rsid w:val="00044D5B"/>
    <w:rsid w:val="000C073F"/>
    <w:rsid w:val="000D05B1"/>
    <w:rsid w:val="000E5BC4"/>
    <w:rsid w:val="000F5CE4"/>
    <w:rsid w:val="0011781E"/>
    <w:rsid w:val="001624A9"/>
    <w:rsid w:val="00167BA2"/>
    <w:rsid w:val="00173E32"/>
    <w:rsid w:val="001B5BFF"/>
    <w:rsid w:val="001C0628"/>
    <w:rsid w:val="001E5D91"/>
    <w:rsid w:val="00204CA9"/>
    <w:rsid w:val="00243797"/>
    <w:rsid w:val="00284451"/>
    <w:rsid w:val="00294525"/>
    <w:rsid w:val="002E1097"/>
    <w:rsid w:val="00311C62"/>
    <w:rsid w:val="00312772"/>
    <w:rsid w:val="00313784"/>
    <w:rsid w:val="00355CE1"/>
    <w:rsid w:val="003B7DD6"/>
    <w:rsid w:val="003C1E45"/>
    <w:rsid w:val="003E1943"/>
    <w:rsid w:val="004026B0"/>
    <w:rsid w:val="004123ED"/>
    <w:rsid w:val="004141A5"/>
    <w:rsid w:val="00416760"/>
    <w:rsid w:val="00450F23"/>
    <w:rsid w:val="004A42BB"/>
    <w:rsid w:val="004C584B"/>
    <w:rsid w:val="004D62F2"/>
    <w:rsid w:val="004E1C75"/>
    <w:rsid w:val="004F2BF5"/>
    <w:rsid w:val="00531798"/>
    <w:rsid w:val="00540B43"/>
    <w:rsid w:val="00551C91"/>
    <w:rsid w:val="00573D90"/>
    <w:rsid w:val="005765B6"/>
    <w:rsid w:val="005B3335"/>
    <w:rsid w:val="005B37DF"/>
    <w:rsid w:val="005B51E3"/>
    <w:rsid w:val="005D2E5C"/>
    <w:rsid w:val="005D6DA6"/>
    <w:rsid w:val="005F17B3"/>
    <w:rsid w:val="005F4568"/>
    <w:rsid w:val="00601664"/>
    <w:rsid w:val="00610249"/>
    <w:rsid w:val="006362BC"/>
    <w:rsid w:val="00636CEB"/>
    <w:rsid w:val="00646596"/>
    <w:rsid w:val="006504CB"/>
    <w:rsid w:val="0065266E"/>
    <w:rsid w:val="006575CE"/>
    <w:rsid w:val="00663749"/>
    <w:rsid w:val="00670401"/>
    <w:rsid w:val="006A61CE"/>
    <w:rsid w:val="006C46A4"/>
    <w:rsid w:val="006D69B9"/>
    <w:rsid w:val="006F62FE"/>
    <w:rsid w:val="00715E06"/>
    <w:rsid w:val="0073036D"/>
    <w:rsid w:val="00746864"/>
    <w:rsid w:val="00762458"/>
    <w:rsid w:val="007929F2"/>
    <w:rsid w:val="007B4A77"/>
    <w:rsid w:val="007C01C2"/>
    <w:rsid w:val="007D100D"/>
    <w:rsid w:val="007E4940"/>
    <w:rsid w:val="007E52E6"/>
    <w:rsid w:val="007F29C4"/>
    <w:rsid w:val="00805D18"/>
    <w:rsid w:val="00852FE6"/>
    <w:rsid w:val="00860A27"/>
    <w:rsid w:val="0086720C"/>
    <w:rsid w:val="008755FF"/>
    <w:rsid w:val="00885E33"/>
    <w:rsid w:val="008F3E76"/>
    <w:rsid w:val="0095496A"/>
    <w:rsid w:val="00987534"/>
    <w:rsid w:val="00996E8C"/>
    <w:rsid w:val="009F7AEE"/>
    <w:rsid w:val="00A053D0"/>
    <w:rsid w:val="00A3694E"/>
    <w:rsid w:val="00A37F26"/>
    <w:rsid w:val="00A70288"/>
    <w:rsid w:val="00A867F1"/>
    <w:rsid w:val="00A9134D"/>
    <w:rsid w:val="00A97DF6"/>
    <w:rsid w:val="00AA3049"/>
    <w:rsid w:val="00AA6E66"/>
    <w:rsid w:val="00AD68A9"/>
    <w:rsid w:val="00AE4BA7"/>
    <w:rsid w:val="00AF44FA"/>
    <w:rsid w:val="00AF6DB9"/>
    <w:rsid w:val="00B002AE"/>
    <w:rsid w:val="00B022B7"/>
    <w:rsid w:val="00B079C9"/>
    <w:rsid w:val="00B51242"/>
    <w:rsid w:val="00B64F2C"/>
    <w:rsid w:val="00B751DD"/>
    <w:rsid w:val="00B93B06"/>
    <w:rsid w:val="00BA3EFD"/>
    <w:rsid w:val="00BD4B51"/>
    <w:rsid w:val="00BD5B03"/>
    <w:rsid w:val="00C15752"/>
    <w:rsid w:val="00C762CB"/>
    <w:rsid w:val="00C84DD0"/>
    <w:rsid w:val="00CD0AF2"/>
    <w:rsid w:val="00CF1488"/>
    <w:rsid w:val="00D2274D"/>
    <w:rsid w:val="00D24D56"/>
    <w:rsid w:val="00D350DC"/>
    <w:rsid w:val="00D51705"/>
    <w:rsid w:val="00D5375D"/>
    <w:rsid w:val="00D56006"/>
    <w:rsid w:val="00DB073A"/>
    <w:rsid w:val="00DD2775"/>
    <w:rsid w:val="00DD4F80"/>
    <w:rsid w:val="00DD76D5"/>
    <w:rsid w:val="00DE4B22"/>
    <w:rsid w:val="00DF7980"/>
    <w:rsid w:val="00E21867"/>
    <w:rsid w:val="00E3493D"/>
    <w:rsid w:val="00E37E27"/>
    <w:rsid w:val="00E607B9"/>
    <w:rsid w:val="00E81803"/>
    <w:rsid w:val="00E82EF5"/>
    <w:rsid w:val="00F13478"/>
    <w:rsid w:val="00F41E55"/>
    <w:rsid w:val="00F43815"/>
    <w:rsid w:val="00FC087A"/>
    <w:rsid w:val="00FF3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A9EB0"/>
  <w15:chartTrackingRefBased/>
  <w15:docId w15:val="{E319CF18-A038-4C8C-AD93-D81E7D55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04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504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504C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504C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504C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504C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504C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504C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504C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04C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504C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504C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504C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504C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504C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504CB"/>
    <w:rPr>
      <w:rFonts w:eastAsiaTheme="majorEastAsia" w:cstheme="majorBidi"/>
      <w:color w:val="595959" w:themeColor="text1" w:themeTint="A6"/>
    </w:rPr>
  </w:style>
  <w:style w:type="character" w:customStyle="1" w:styleId="80">
    <w:name w:val="Заголовок 8 Знак"/>
    <w:basedOn w:val="a0"/>
    <w:link w:val="8"/>
    <w:uiPriority w:val="9"/>
    <w:semiHidden/>
    <w:rsid w:val="006504C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504CB"/>
    <w:rPr>
      <w:rFonts w:eastAsiaTheme="majorEastAsia" w:cstheme="majorBidi"/>
      <w:color w:val="272727" w:themeColor="text1" w:themeTint="D8"/>
    </w:rPr>
  </w:style>
  <w:style w:type="paragraph" w:styleId="a3">
    <w:name w:val="Title"/>
    <w:basedOn w:val="a"/>
    <w:next w:val="a"/>
    <w:link w:val="a4"/>
    <w:uiPriority w:val="10"/>
    <w:qFormat/>
    <w:rsid w:val="006504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504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504C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504C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504CB"/>
    <w:pPr>
      <w:spacing w:before="160"/>
      <w:jc w:val="center"/>
    </w:pPr>
    <w:rPr>
      <w:i/>
      <w:iCs/>
      <w:color w:val="404040" w:themeColor="text1" w:themeTint="BF"/>
    </w:rPr>
  </w:style>
  <w:style w:type="character" w:customStyle="1" w:styleId="22">
    <w:name w:val="Цитата 2 Знак"/>
    <w:basedOn w:val="a0"/>
    <w:link w:val="21"/>
    <w:uiPriority w:val="29"/>
    <w:rsid w:val="006504CB"/>
    <w:rPr>
      <w:i/>
      <w:iCs/>
      <w:color w:val="404040" w:themeColor="text1" w:themeTint="BF"/>
    </w:rPr>
  </w:style>
  <w:style w:type="paragraph" w:styleId="a7">
    <w:name w:val="List Paragraph"/>
    <w:basedOn w:val="a"/>
    <w:uiPriority w:val="34"/>
    <w:qFormat/>
    <w:rsid w:val="006504CB"/>
    <w:pPr>
      <w:ind w:left="720"/>
      <w:contextualSpacing/>
    </w:pPr>
  </w:style>
  <w:style w:type="character" w:styleId="a8">
    <w:name w:val="Intense Emphasis"/>
    <w:basedOn w:val="a0"/>
    <w:uiPriority w:val="21"/>
    <w:qFormat/>
    <w:rsid w:val="006504CB"/>
    <w:rPr>
      <w:i/>
      <w:iCs/>
      <w:color w:val="2F5496" w:themeColor="accent1" w:themeShade="BF"/>
    </w:rPr>
  </w:style>
  <w:style w:type="paragraph" w:styleId="a9">
    <w:name w:val="Intense Quote"/>
    <w:basedOn w:val="a"/>
    <w:next w:val="a"/>
    <w:link w:val="aa"/>
    <w:uiPriority w:val="30"/>
    <w:qFormat/>
    <w:rsid w:val="006504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504CB"/>
    <w:rPr>
      <w:i/>
      <w:iCs/>
      <w:color w:val="2F5496" w:themeColor="accent1" w:themeShade="BF"/>
    </w:rPr>
  </w:style>
  <w:style w:type="character" w:styleId="ab">
    <w:name w:val="Intense Reference"/>
    <w:basedOn w:val="a0"/>
    <w:uiPriority w:val="32"/>
    <w:qFormat/>
    <w:rsid w:val="006504CB"/>
    <w:rPr>
      <w:b/>
      <w:bCs/>
      <w:smallCaps/>
      <w:color w:val="2F5496" w:themeColor="accent1" w:themeShade="BF"/>
      <w:spacing w:val="5"/>
    </w:rPr>
  </w:style>
  <w:style w:type="table" w:styleId="ac">
    <w:name w:val="Table Grid"/>
    <w:basedOn w:val="a1"/>
    <w:uiPriority w:val="39"/>
    <w:rsid w:val="00B64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2439">
      <w:bodyDiv w:val="1"/>
      <w:marLeft w:val="0"/>
      <w:marRight w:val="0"/>
      <w:marTop w:val="0"/>
      <w:marBottom w:val="0"/>
      <w:divBdr>
        <w:top w:val="none" w:sz="0" w:space="0" w:color="auto"/>
        <w:left w:val="none" w:sz="0" w:space="0" w:color="auto"/>
        <w:bottom w:val="none" w:sz="0" w:space="0" w:color="auto"/>
        <w:right w:val="none" w:sz="0" w:space="0" w:color="auto"/>
      </w:divBdr>
    </w:div>
    <w:div w:id="138883856">
      <w:bodyDiv w:val="1"/>
      <w:marLeft w:val="0"/>
      <w:marRight w:val="0"/>
      <w:marTop w:val="0"/>
      <w:marBottom w:val="0"/>
      <w:divBdr>
        <w:top w:val="none" w:sz="0" w:space="0" w:color="auto"/>
        <w:left w:val="none" w:sz="0" w:space="0" w:color="auto"/>
        <w:bottom w:val="none" w:sz="0" w:space="0" w:color="auto"/>
        <w:right w:val="none" w:sz="0" w:space="0" w:color="auto"/>
      </w:divBdr>
    </w:div>
    <w:div w:id="167983179">
      <w:bodyDiv w:val="1"/>
      <w:marLeft w:val="0"/>
      <w:marRight w:val="0"/>
      <w:marTop w:val="0"/>
      <w:marBottom w:val="0"/>
      <w:divBdr>
        <w:top w:val="none" w:sz="0" w:space="0" w:color="auto"/>
        <w:left w:val="none" w:sz="0" w:space="0" w:color="auto"/>
        <w:bottom w:val="none" w:sz="0" w:space="0" w:color="auto"/>
        <w:right w:val="none" w:sz="0" w:space="0" w:color="auto"/>
      </w:divBdr>
    </w:div>
    <w:div w:id="188028363">
      <w:bodyDiv w:val="1"/>
      <w:marLeft w:val="0"/>
      <w:marRight w:val="0"/>
      <w:marTop w:val="0"/>
      <w:marBottom w:val="0"/>
      <w:divBdr>
        <w:top w:val="none" w:sz="0" w:space="0" w:color="auto"/>
        <w:left w:val="none" w:sz="0" w:space="0" w:color="auto"/>
        <w:bottom w:val="none" w:sz="0" w:space="0" w:color="auto"/>
        <w:right w:val="none" w:sz="0" w:space="0" w:color="auto"/>
      </w:divBdr>
    </w:div>
    <w:div w:id="191696186">
      <w:bodyDiv w:val="1"/>
      <w:marLeft w:val="0"/>
      <w:marRight w:val="0"/>
      <w:marTop w:val="0"/>
      <w:marBottom w:val="0"/>
      <w:divBdr>
        <w:top w:val="none" w:sz="0" w:space="0" w:color="auto"/>
        <w:left w:val="none" w:sz="0" w:space="0" w:color="auto"/>
        <w:bottom w:val="none" w:sz="0" w:space="0" w:color="auto"/>
        <w:right w:val="none" w:sz="0" w:space="0" w:color="auto"/>
      </w:divBdr>
    </w:div>
    <w:div w:id="247545023">
      <w:bodyDiv w:val="1"/>
      <w:marLeft w:val="0"/>
      <w:marRight w:val="0"/>
      <w:marTop w:val="0"/>
      <w:marBottom w:val="0"/>
      <w:divBdr>
        <w:top w:val="none" w:sz="0" w:space="0" w:color="auto"/>
        <w:left w:val="none" w:sz="0" w:space="0" w:color="auto"/>
        <w:bottom w:val="none" w:sz="0" w:space="0" w:color="auto"/>
        <w:right w:val="none" w:sz="0" w:space="0" w:color="auto"/>
      </w:divBdr>
    </w:div>
    <w:div w:id="251941087">
      <w:bodyDiv w:val="1"/>
      <w:marLeft w:val="0"/>
      <w:marRight w:val="0"/>
      <w:marTop w:val="0"/>
      <w:marBottom w:val="0"/>
      <w:divBdr>
        <w:top w:val="none" w:sz="0" w:space="0" w:color="auto"/>
        <w:left w:val="none" w:sz="0" w:space="0" w:color="auto"/>
        <w:bottom w:val="none" w:sz="0" w:space="0" w:color="auto"/>
        <w:right w:val="none" w:sz="0" w:space="0" w:color="auto"/>
      </w:divBdr>
    </w:div>
    <w:div w:id="259064371">
      <w:bodyDiv w:val="1"/>
      <w:marLeft w:val="0"/>
      <w:marRight w:val="0"/>
      <w:marTop w:val="0"/>
      <w:marBottom w:val="0"/>
      <w:divBdr>
        <w:top w:val="none" w:sz="0" w:space="0" w:color="auto"/>
        <w:left w:val="none" w:sz="0" w:space="0" w:color="auto"/>
        <w:bottom w:val="none" w:sz="0" w:space="0" w:color="auto"/>
        <w:right w:val="none" w:sz="0" w:space="0" w:color="auto"/>
      </w:divBdr>
    </w:div>
    <w:div w:id="265969799">
      <w:bodyDiv w:val="1"/>
      <w:marLeft w:val="0"/>
      <w:marRight w:val="0"/>
      <w:marTop w:val="0"/>
      <w:marBottom w:val="0"/>
      <w:divBdr>
        <w:top w:val="none" w:sz="0" w:space="0" w:color="auto"/>
        <w:left w:val="none" w:sz="0" w:space="0" w:color="auto"/>
        <w:bottom w:val="none" w:sz="0" w:space="0" w:color="auto"/>
        <w:right w:val="none" w:sz="0" w:space="0" w:color="auto"/>
      </w:divBdr>
    </w:div>
    <w:div w:id="267926928">
      <w:bodyDiv w:val="1"/>
      <w:marLeft w:val="0"/>
      <w:marRight w:val="0"/>
      <w:marTop w:val="0"/>
      <w:marBottom w:val="0"/>
      <w:divBdr>
        <w:top w:val="none" w:sz="0" w:space="0" w:color="auto"/>
        <w:left w:val="none" w:sz="0" w:space="0" w:color="auto"/>
        <w:bottom w:val="none" w:sz="0" w:space="0" w:color="auto"/>
        <w:right w:val="none" w:sz="0" w:space="0" w:color="auto"/>
      </w:divBdr>
    </w:div>
    <w:div w:id="284048579">
      <w:bodyDiv w:val="1"/>
      <w:marLeft w:val="0"/>
      <w:marRight w:val="0"/>
      <w:marTop w:val="0"/>
      <w:marBottom w:val="0"/>
      <w:divBdr>
        <w:top w:val="none" w:sz="0" w:space="0" w:color="auto"/>
        <w:left w:val="none" w:sz="0" w:space="0" w:color="auto"/>
        <w:bottom w:val="none" w:sz="0" w:space="0" w:color="auto"/>
        <w:right w:val="none" w:sz="0" w:space="0" w:color="auto"/>
      </w:divBdr>
    </w:div>
    <w:div w:id="346949772">
      <w:bodyDiv w:val="1"/>
      <w:marLeft w:val="0"/>
      <w:marRight w:val="0"/>
      <w:marTop w:val="0"/>
      <w:marBottom w:val="0"/>
      <w:divBdr>
        <w:top w:val="none" w:sz="0" w:space="0" w:color="auto"/>
        <w:left w:val="none" w:sz="0" w:space="0" w:color="auto"/>
        <w:bottom w:val="none" w:sz="0" w:space="0" w:color="auto"/>
        <w:right w:val="none" w:sz="0" w:space="0" w:color="auto"/>
      </w:divBdr>
    </w:div>
    <w:div w:id="394552901">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
    <w:div w:id="434599277">
      <w:bodyDiv w:val="1"/>
      <w:marLeft w:val="0"/>
      <w:marRight w:val="0"/>
      <w:marTop w:val="0"/>
      <w:marBottom w:val="0"/>
      <w:divBdr>
        <w:top w:val="none" w:sz="0" w:space="0" w:color="auto"/>
        <w:left w:val="none" w:sz="0" w:space="0" w:color="auto"/>
        <w:bottom w:val="none" w:sz="0" w:space="0" w:color="auto"/>
        <w:right w:val="none" w:sz="0" w:space="0" w:color="auto"/>
      </w:divBdr>
    </w:div>
    <w:div w:id="490954039">
      <w:bodyDiv w:val="1"/>
      <w:marLeft w:val="0"/>
      <w:marRight w:val="0"/>
      <w:marTop w:val="0"/>
      <w:marBottom w:val="0"/>
      <w:divBdr>
        <w:top w:val="none" w:sz="0" w:space="0" w:color="auto"/>
        <w:left w:val="none" w:sz="0" w:space="0" w:color="auto"/>
        <w:bottom w:val="none" w:sz="0" w:space="0" w:color="auto"/>
        <w:right w:val="none" w:sz="0" w:space="0" w:color="auto"/>
      </w:divBdr>
    </w:div>
    <w:div w:id="508369345">
      <w:bodyDiv w:val="1"/>
      <w:marLeft w:val="0"/>
      <w:marRight w:val="0"/>
      <w:marTop w:val="0"/>
      <w:marBottom w:val="0"/>
      <w:divBdr>
        <w:top w:val="none" w:sz="0" w:space="0" w:color="auto"/>
        <w:left w:val="none" w:sz="0" w:space="0" w:color="auto"/>
        <w:bottom w:val="none" w:sz="0" w:space="0" w:color="auto"/>
        <w:right w:val="none" w:sz="0" w:space="0" w:color="auto"/>
      </w:divBdr>
    </w:div>
    <w:div w:id="593904901">
      <w:bodyDiv w:val="1"/>
      <w:marLeft w:val="0"/>
      <w:marRight w:val="0"/>
      <w:marTop w:val="0"/>
      <w:marBottom w:val="0"/>
      <w:divBdr>
        <w:top w:val="none" w:sz="0" w:space="0" w:color="auto"/>
        <w:left w:val="none" w:sz="0" w:space="0" w:color="auto"/>
        <w:bottom w:val="none" w:sz="0" w:space="0" w:color="auto"/>
        <w:right w:val="none" w:sz="0" w:space="0" w:color="auto"/>
      </w:divBdr>
    </w:div>
    <w:div w:id="633490087">
      <w:bodyDiv w:val="1"/>
      <w:marLeft w:val="0"/>
      <w:marRight w:val="0"/>
      <w:marTop w:val="0"/>
      <w:marBottom w:val="0"/>
      <w:divBdr>
        <w:top w:val="none" w:sz="0" w:space="0" w:color="auto"/>
        <w:left w:val="none" w:sz="0" w:space="0" w:color="auto"/>
        <w:bottom w:val="none" w:sz="0" w:space="0" w:color="auto"/>
        <w:right w:val="none" w:sz="0" w:space="0" w:color="auto"/>
      </w:divBdr>
    </w:div>
    <w:div w:id="686832935">
      <w:bodyDiv w:val="1"/>
      <w:marLeft w:val="0"/>
      <w:marRight w:val="0"/>
      <w:marTop w:val="0"/>
      <w:marBottom w:val="0"/>
      <w:divBdr>
        <w:top w:val="none" w:sz="0" w:space="0" w:color="auto"/>
        <w:left w:val="none" w:sz="0" w:space="0" w:color="auto"/>
        <w:bottom w:val="none" w:sz="0" w:space="0" w:color="auto"/>
        <w:right w:val="none" w:sz="0" w:space="0" w:color="auto"/>
      </w:divBdr>
    </w:div>
    <w:div w:id="767047674">
      <w:bodyDiv w:val="1"/>
      <w:marLeft w:val="0"/>
      <w:marRight w:val="0"/>
      <w:marTop w:val="0"/>
      <w:marBottom w:val="0"/>
      <w:divBdr>
        <w:top w:val="none" w:sz="0" w:space="0" w:color="auto"/>
        <w:left w:val="none" w:sz="0" w:space="0" w:color="auto"/>
        <w:bottom w:val="none" w:sz="0" w:space="0" w:color="auto"/>
        <w:right w:val="none" w:sz="0" w:space="0" w:color="auto"/>
      </w:divBdr>
    </w:div>
    <w:div w:id="814834842">
      <w:bodyDiv w:val="1"/>
      <w:marLeft w:val="0"/>
      <w:marRight w:val="0"/>
      <w:marTop w:val="0"/>
      <w:marBottom w:val="0"/>
      <w:divBdr>
        <w:top w:val="none" w:sz="0" w:space="0" w:color="auto"/>
        <w:left w:val="none" w:sz="0" w:space="0" w:color="auto"/>
        <w:bottom w:val="none" w:sz="0" w:space="0" w:color="auto"/>
        <w:right w:val="none" w:sz="0" w:space="0" w:color="auto"/>
      </w:divBdr>
    </w:div>
    <w:div w:id="825970270">
      <w:bodyDiv w:val="1"/>
      <w:marLeft w:val="0"/>
      <w:marRight w:val="0"/>
      <w:marTop w:val="0"/>
      <w:marBottom w:val="0"/>
      <w:divBdr>
        <w:top w:val="none" w:sz="0" w:space="0" w:color="auto"/>
        <w:left w:val="none" w:sz="0" w:space="0" w:color="auto"/>
        <w:bottom w:val="none" w:sz="0" w:space="0" w:color="auto"/>
        <w:right w:val="none" w:sz="0" w:space="0" w:color="auto"/>
      </w:divBdr>
    </w:div>
    <w:div w:id="855079955">
      <w:bodyDiv w:val="1"/>
      <w:marLeft w:val="0"/>
      <w:marRight w:val="0"/>
      <w:marTop w:val="0"/>
      <w:marBottom w:val="0"/>
      <w:divBdr>
        <w:top w:val="none" w:sz="0" w:space="0" w:color="auto"/>
        <w:left w:val="none" w:sz="0" w:space="0" w:color="auto"/>
        <w:bottom w:val="none" w:sz="0" w:space="0" w:color="auto"/>
        <w:right w:val="none" w:sz="0" w:space="0" w:color="auto"/>
      </w:divBdr>
    </w:div>
    <w:div w:id="897859733">
      <w:bodyDiv w:val="1"/>
      <w:marLeft w:val="0"/>
      <w:marRight w:val="0"/>
      <w:marTop w:val="0"/>
      <w:marBottom w:val="0"/>
      <w:divBdr>
        <w:top w:val="none" w:sz="0" w:space="0" w:color="auto"/>
        <w:left w:val="none" w:sz="0" w:space="0" w:color="auto"/>
        <w:bottom w:val="none" w:sz="0" w:space="0" w:color="auto"/>
        <w:right w:val="none" w:sz="0" w:space="0" w:color="auto"/>
      </w:divBdr>
    </w:div>
    <w:div w:id="951549401">
      <w:bodyDiv w:val="1"/>
      <w:marLeft w:val="0"/>
      <w:marRight w:val="0"/>
      <w:marTop w:val="0"/>
      <w:marBottom w:val="0"/>
      <w:divBdr>
        <w:top w:val="none" w:sz="0" w:space="0" w:color="auto"/>
        <w:left w:val="none" w:sz="0" w:space="0" w:color="auto"/>
        <w:bottom w:val="none" w:sz="0" w:space="0" w:color="auto"/>
        <w:right w:val="none" w:sz="0" w:space="0" w:color="auto"/>
      </w:divBdr>
    </w:div>
    <w:div w:id="997656346">
      <w:bodyDiv w:val="1"/>
      <w:marLeft w:val="0"/>
      <w:marRight w:val="0"/>
      <w:marTop w:val="0"/>
      <w:marBottom w:val="0"/>
      <w:divBdr>
        <w:top w:val="none" w:sz="0" w:space="0" w:color="auto"/>
        <w:left w:val="none" w:sz="0" w:space="0" w:color="auto"/>
        <w:bottom w:val="none" w:sz="0" w:space="0" w:color="auto"/>
        <w:right w:val="none" w:sz="0" w:space="0" w:color="auto"/>
      </w:divBdr>
    </w:div>
    <w:div w:id="1012419676">
      <w:bodyDiv w:val="1"/>
      <w:marLeft w:val="0"/>
      <w:marRight w:val="0"/>
      <w:marTop w:val="0"/>
      <w:marBottom w:val="0"/>
      <w:divBdr>
        <w:top w:val="none" w:sz="0" w:space="0" w:color="auto"/>
        <w:left w:val="none" w:sz="0" w:space="0" w:color="auto"/>
        <w:bottom w:val="none" w:sz="0" w:space="0" w:color="auto"/>
        <w:right w:val="none" w:sz="0" w:space="0" w:color="auto"/>
      </w:divBdr>
    </w:div>
    <w:div w:id="1055739472">
      <w:bodyDiv w:val="1"/>
      <w:marLeft w:val="0"/>
      <w:marRight w:val="0"/>
      <w:marTop w:val="0"/>
      <w:marBottom w:val="0"/>
      <w:divBdr>
        <w:top w:val="none" w:sz="0" w:space="0" w:color="auto"/>
        <w:left w:val="none" w:sz="0" w:space="0" w:color="auto"/>
        <w:bottom w:val="none" w:sz="0" w:space="0" w:color="auto"/>
        <w:right w:val="none" w:sz="0" w:space="0" w:color="auto"/>
      </w:divBdr>
    </w:div>
    <w:div w:id="1070613277">
      <w:bodyDiv w:val="1"/>
      <w:marLeft w:val="0"/>
      <w:marRight w:val="0"/>
      <w:marTop w:val="0"/>
      <w:marBottom w:val="0"/>
      <w:divBdr>
        <w:top w:val="none" w:sz="0" w:space="0" w:color="auto"/>
        <w:left w:val="none" w:sz="0" w:space="0" w:color="auto"/>
        <w:bottom w:val="none" w:sz="0" w:space="0" w:color="auto"/>
        <w:right w:val="none" w:sz="0" w:space="0" w:color="auto"/>
      </w:divBdr>
    </w:div>
    <w:div w:id="1167749189">
      <w:bodyDiv w:val="1"/>
      <w:marLeft w:val="0"/>
      <w:marRight w:val="0"/>
      <w:marTop w:val="0"/>
      <w:marBottom w:val="0"/>
      <w:divBdr>
        <w:top w:val="none" w:sz="0" w:space="0" w:color="auto"/>
        <w:left w:val="none" w:sz="0" w:space="0" w:color="auto"/>
        <w:bottom w:val="none" w:sz="0" w:space="0" w:color="auto"/>
        <w:right w:val="none" w:sz="0" w:space="0" w:color="auto"/>
      </w:divBdr>
    </w:div>
    <w:div w:id="1239317505">
      <w:bodyDiv w:val="1"/>
      <w:marLeft w:val="0"/>
      <w:marRight w:val="0"/>
      <w:marTop w:val="0"/>
      <w:marBottom w:val="0"/>
      <w:divBdr>
        <w:top w:val="none" w:sz="0" w:space="0" w:color="auto"/>
        <w:left w:val="none" w:sz="0" w:space="0" w:color="auto"/>
        <w:bottom w:val="none" w:sz="0" w:space="0" w:color="auto"/>
        <w:right w:val="none" w:sz="0" w:space="0" w:color="auto"/>
      </w:divBdr>
    </w:div>
    <w:div w:id="1241253884">
      <w:bodyDiv w:val="1"/>
      <w:marLeft w:val="0"/>
      <w:marRight w:val="0"/>
      <w:marTop w:val="0"/>
      <w:marBottom w:val="0"/>
      <w:divBdr>
        <w:top w:val="none" w:sz="0" w:space="0" w:color="auto"/>
        <w:left w:val="none" w:sz="0" w:space="0" w:color="auto"/>
        <w:bottom w:val="none" w:sz="0" w:space="0" w:color="auto"/>
        <w:right w:val="none" w:sz="0" w:space="0" w:color="auto"/>
      </w:divBdr>
    </w:div>
    <w:div w:id="1252856758">
      <w:bodyDiv w:val="1"/>
      <w:marLeft w:val="0"/>
      <w:marRight w:val="0"/>
      <w:marTop w:val="0"/>
      <w:marBottom w:val="0"/>
      <w:divBdr>
        <w:top w:val="none" w:sz="0" w:space="0" w:color="auto"/>
        <w:left w:val="none" w:sz="0" w:space="0" w:color="auto"/>
        <w:bottom w:val="none" w:sz="0" w:space="0" w:color="auto"/>
        <w:right w:val="none" w:sz="0" w:space="0" w:color="auto"/>
      </w:divBdr>
    </w:div>
    <w:div w:id="1258631713">
      <w:bodyDiv w:val="1"/>
      <w:marLeft w:val="0"/>
      <w:marRight w:val="0"/>
      <w:marTop w:val="0"/>
      <w:marBottom w:val="0"/>
      <w:divBdr>
        <w:top w:val="none" w:sz="0" w:space="0" w:color="auto"/>
        <w:left w:val="none" w:sz="0" w:space="0" w:color="auto"/>
        <w:bottom w:val="none" w:sz="0" w:space="0" w:color="auto"/>
        <w:right w:val="none" w:sz="0" w:space="0" w:color="auto"/>
      </w:divBdr>
    </w:div>
    <w:div w:id="1288468253">
      <w:bodyDiv w:val="1"/>
      <w:marLeft w:val="0"/>
      <w:marRight w:val="0"/>
      <w:marTop w:val="0"/>
      <w:marBottom w:val="0"/>
      <w:divBdr>
        <w:top w:val="none" w:sz="0" w:space="0" w:color="auto"/>
        <w:left w:val="none" w:sz="0" w:space="0" w:color="auto"/>
        <w:bottom w:val="none" w:sz="0" w:space="0" w:color="auto"/>
        <w:right w:val="none" w:sz="0" w:space="0" w:color="auto"/>
      </w:divBdr>
    </w:div>
    <w:div w:id="1296643244">
      <w:bodyDiv w:val="1"/>
      <w:marLeft w:val="0"/>
      <w:marRight w:val="0"/>
      <w:marTop w:val="0"/>
      <w:marBottom w:val="0"/>
      <w:divBdr>
        <w:top w:val="none" w:sz="0" w:space="0" w:color="auto"/>
        <w:left w:val="none" w:sz="0" w:space="0" w:color="auto"/>
        <w:bottom w:val="none" w:sz="0" w:space="0" w:color="auto"/>
        <w:right w:val="none" w:sz="0" w:space="0" w:color="auto"/>
      </w:divBdr>
    </w:div>
    <w:div w:id="1344673478">
      <w:bodyDiv w:val="1"/>
      <w:marLeft w:val="0"/>
      <w:marRight w:val="0"/>
      <w:marTop w:val="0"/>
      <w:marBottom w:val="0"/>
      <w:divBdr>
        <w:top w:val="none" w:sz="0" w:space="0" w:color="auto"/>
        <w:left w:val="none" w:sz="0" w:space="0" w:color="auto"/>
        <w:bottom w:val="none" w:sz="0" w:space="0" w:color="auto"/>
        <w:right w:val="none" w:sz="0" w:space="0" w:color="auto"/>
      </w:divBdr>
    </w:div>
    <w:div w:id="1361396166">
      <w:bodyDiv w:val="1"/>
      <w:marLeft w:val="0"/>
      <w:marRight w:val="0"/>
      <w:marTop w:val="0"/>
      <w:marBottom w:val="0"/>
      <w:divBdr>
        <w:top w:val="none" w:sz="0" w:space="0" w:color="auto"/>
        <w:left w:val="none" w:sz="0" w:space="0" w:color="auto"/>
        <w:bottom w:val="none" w:sz="0" w:space="0" w:color="auto"/>
        <w:right w:val="none" w:sz="0" w:space="0" w:color="auto"/>
      </w:divBdr>
    </w:div>
    <w:div w:id="1391268955">
      <w:bodyDiv w:val="1"/>
      <w:marLeft w:val="0"/>
      <w:marRight w:val="0"/>
      <w:marTop w:val="0"/>
      <w:marBottom w:val="0"/>
      <w:divBdr>
        <w:top w:val="none" w:sz="0" w:space="0" w:color="auto"/>
        <w:left w:val="none" w:sz="0" w:space="0" w:color="auto"/>
        <w:bottom w:val="none" w:sz="0" w:space="0" w:color="auto"/>
        <w:right w:val="none" w:sz="0" w:space="0" w:color="auto"/>
      </w:divBdr>
    </w:div>
    <w:div w:id="1413161833">
      <w:bodyDiv w:val="1"/>
      <w:marLeft w:val="0"/>
      <w:marRight w:val="0"/>
      <w:marTop w:val="0"/>
      <w:marBottom w:val="0"/>
      <w:divBdr>
        <w:top w:val="none" w:sz="0" w:space="0" w:color="auto"/>
        <w:left w:val="none" w:sz="0" w:space="0" w:color="auto"/>
        <w:bottom w:val="none" w:sz="0" w:space="0" w:color="auto"/>
        <w:right w:val="none" w:sz="0" w:space="0" w:color="auto"/>
      </w:divBdr>
    </w:div>
    <w:div w:id="1426917513">
      <w:bodyDiv w:val="1"/>
      <w:marLeft w:val="0"/>
      <w:marRight w:val="0"/>
      <w:marTop w:val="0"/>
      <w:marBottom w:val="0"/>
      <w:divBdr>
        <w:top w:val="none" w:sz="0" w:space="0" w:color="auto"/>
        <w:left w:val="none" w:sz="0" w:space="0" w:color="auto"/>
        <w:bottom w:val="none" w:sz="0" w:space="0" w:color="auto"/>
        <w:right w:val="none" w:sz="0" w:space="0" w:color="auto"/>
      </w:divBdr>
    </w:div>
    <w:div w:id="1433938932">
      <w:bodyDiv w:val="1"/>
      <w:marLeft w:val="0"/>
      <w:marRight w:val="0"/>
      <w:marTop w:val="0"/>
      <w:marBottom w:val="0"/>
      <w:divBdr>
        <w:top w:val="none" w:sz="0" w:space="0" w:color="auto"/>
        <w:left w:val="none" w:sz="0" w:space="0" w:color="auto"/>
        <w:bottom w:val="none" w:sz="0" w:space="0" w:color="auto"/>
        <w:right w:val="none" w:sz="0" w:space="0" w:color="auto"/>
      </w:divBdr>
    </w:div>
    <w:div w:id="1450398604">
      <w:bodyDiv w:val="1"/>
      <w:marLeft w:val="0"/>
      <w:marRight w:val="0"/>
      <w:marTop w:val="0"/>
      <w:marBottom w:val="0"/>
      <w:divBdr>
        <w:top w:val="none" w:sz="0" w:space="0" w:color="auto"/>
        <w:left w:val="none" w:sz="0" w:space="0" w:color="auto"/>
        <w:bottom w:val="none" w:sz="0" w:space="0" w:color="auto"/>
        <w:right w:val="none" w:sz="0" w:space="0" w:color="auto"/>
      </w:divBdr>
    </w:div>
    <w:div w:id="1451507501">
      <w:bodyDiv w:val="1"/>
      <w:marLeft w:val="0"/>
      <w:marRight w:val="0"/>
      <w:marTop w:val="0"/>
      <w:marBottom w:val="0"/>
      <w:divBdr>
        <w:top w:val="none" w:sz="0" w:space="0" w:color="auto"/>
        <w:left w:val="none" w:sz="0" w:space="0" w:color="auto"/>
        <w:bottom w:val="none" w:sz="0" w:space="0" w:color="auto"/>
        <w:right w:val="none" w:sz="0" w:space="0" w:color="auto"/>
      </w:divBdr>
    </w:div>
    <w:div w:id="1484469687">
      <w:bodyDiv w:val="1"/>
      <w:marLeft w:val="0"/>
      <w:marRight w:val="0"/>
      <w:marTop w:val="0"/>
      <w:marBottom w:val="0"/>
      <w:divBdr>
        <w:top w:val="none" w:sz="0" w:space="0" w:color="auto"/>
        <w:left w:val="none" w:sz="0" w:space="0" w:color="auto"/>
        <w:bottom w:val="none" w:sz="0" w:space="0" w:color="auto"/>
        <w:right w:val="none" w:sz="0" w:space="0" w:color="auto"/>
      </w:divBdr>
    </w:div>
    <w:div w:id="1509710958">
      <w:bodyDiv w:val="1"/>
      <w:marLeft w:val="0"/>
      <w:marRight w:val="0"/>
      <w:marTop w:val="0"/>
      <w:marBottom w:val="0"/>
      <w:divBdr>
        <w:top w:val="none" w:sz="0" w:space="0" w:color="auto"/>
        <w:left w:val="none" w:sz="0" w:space="0" w:color="auto"/>
        <w:bottom w:val="none" w:sz="0" w:space="0" w:color="auto"/>
        <w:right w:val="none" w:sz="0" w:space="0" w:color="auto"/>
      </w:divBdr>
    </w:div>
    <w:div w:id="1568032101">
      <w:bodyDiv w:val="1"/>
      <w:marLeft w:val="0"/>
      <w:marRight w:val="0"/>
      <w:marTop w:val="0"/>
      <w:marBottom w:val="0"/>
      <w:divBdr>
        <w:top w:val="none" w:sz="0" w:space="0" w:color="auto"/>
        <w:left w:val="none" w:sz="0" w:space="0" w:color="auto"/>
        <w:bottom w:val="none" w:sz="0" w:space="0" w:color="auto"/>
        <w:right w:val="none" w:sz="0" w:space="0" w:color="auto"/>
      </w:divBdr>
    </w:div>
    <w:div w:id="1578976659">
      <w:bodyDiv w:val="1"/>
      <w:marLeft w:val="0"/>
      <w:marRight w:val="0"/>
      <w:marTop w:val="0"/>
      <w:marBottom w:val="0"/>
      <w:divBdr>
        <w:top w:val="none" w:sz="0" w:space="0" w:color="auto"/>
        <w:left w:val="none" w:sz="0" w:space="0" w:color="auto"/>
        <w:bottom w:val="none" w:sz="0" w:space="0" w:color="auto"/>
        <w:right w:val="none" w:sz="0" w:space="0" w:color="auto"/>
      </w:divBdr>
    </w:div>
    <w:div w:id="1610236210">
      <w:bodyDiv w:val="1"/>
      <w:marLeft w:val="0"/>
      <w:marRight w:val="0"/>
      <w:marTop w:val="0"/>
      <w:marBottom w:val="0"/>
      <w:divBdr>
        <w:top w:val="none" w:sz="0" w:space="0" w:color="auto"/>
        <w:left w:val="none" w:sz="0" w:space="0" w:color="auto"/>
        <w:bottom w:val="none" w:sz="0" w:space="0" w:color="auto"/>
        <w:right w:val="none" w:sz="0" w:space="0" w:color="auto"/>
      </w:divBdr>
    </w:div>
    <w:div w:id="1669676011">
      <w:bodyDiv w:val="1"/>
      <w:marLeft w:val="0"/>
      <w:marRight w:val="0"/>
      <w:marTop w:val="0"/>
      <w:marBottom w:val="0"/>
      <w:divBdr>
        <w:top w:val="none" w:sz="0" w:space="0" w:color="auto"/>
        <w:left w:val="none" w:sz="0" w:space="0" w:color="auto"/>
        <w:bottom w:val="none" w:sz="0" w:space="0" w:color="auto"/>
        <w:right w:val="none" w:sz="0" w:space="0" w:color="auto"/>
      </w:divBdr>
    </w:div>
    <w:div w:id="1675301049">
      <w:bodyDiv w:val="1"/>
      <w:marLeft w:val="0"/>
      <w:marRight w:val="0"/>
      <w:marTop w:val="0"/>
      <w:marBottom w:val="0"/>
      <w:divBdr>
        <w:top w:val="none" w:sz="0" w:space="0" w:color="auto"/>
        <w:left w:val="none" w:sz="0" w:space="0" w:color="auto"/>
        <w:bottom w:val="none" w:sz="0" w:space="0" w:color="auto"/>
        <w:right w:val="none" w:sz="0" w:space="0" w:color="auto"/>
      </w:divBdr>
    </w:div>
    <w:div w:id="1736972428">
      <w:bodyDiv w:val="1"/>
      <w:marLeft w:val="0"/>
      <w:marRight w:val="0"/>
      <w:marTop w:val="0"/>
      <w:marBottom w:val="0"/>
      <w:divBdr>
        <w:top w:val="none" w:sz="0" w:space="0" w:color="auto"/>
        <w:left w:val="none" w:sz="0" w:space="0" w:color="auto"/>
        <w:bottom w:val="none" w:sz="0" w:space="0" w:color="auto"/>
        <w:right w:val="none" w:sz="0" w:space="0" w:color="auto"/>
      </w:divBdr>
    </w:div>
    <w:div w:id="1748116606">
      <w:bodyDiv w:val="1"/>
      <w:marLeft w:val="0"/>
      <w:marRight w:val="0"/>
      <w:marTop w:val="0"/>
      <w:marBottom w:val="0"/>
      <w:divBdr>
        <w:top w:val="none" w:sz="0" w:space="0" w:color="auto"/>
        <w:left w:val="none" w:sz="0" w:space="0" w:color="auto"/>
        <w:bottom w:val="none" w:sz="0" w:space="0" w:color="auto"/>
        <w:right w:val="none" w:sz="0" w:space="0" w:color="auto"/>
      </w:divBdr>
    </w:div>
    <w:div w:id="1760633582">
      <w:bodyDiv w:val="1"/>
      <w:marLeft w:val="0"/>
      <w:marRight w:val="0"/>
      <w:marTop w:val="0"/>
      <w:marBottom w:val="0"/>
      <w:divBdr>
        <w:top w:val="none" w:sz="0" w:space="0" w:color="auto"/>
        <w:left w:val="none" w:sz="0" w:space="0" w:color="auto"/>
        <w:bottom w:val="none" w:sz="0" w:space="0" w:color="auto"/>
        <w:right w:val="none" w:sz="0" w:space="0" w:color="auto"/>
      </w:divBdr>
    </w:div>
    <w:div w:id="1788311705">
      <w:bodyDiv w:val="1"/>
      <w:marLeft w:val="0"/>
      <w:marRight w:val="0"/>
      <w:marTop w:val="0"/>
      <w:marBottom w:val="0"/>
      <w:divBdr>
        <w:top w:val="none" w:sz="0" w:space="0" w:color="auto"/>
        <w:left w:val="none" w:sz="0" w:space="0" w:color="auto"/>
        <w:bottom w:val="none" w:sz="0" w:space="0" w:color="auto"/>
        <w:right w:val="none" w:sz="0" w:space="0" w:color="auto"/>
      </w:divBdr>
    </w:div>
    <w:div w:id="1811248900">
      <w:bodyDiv w:val="1"/>
      <w:marLeft w:val="0"/>
      <w:marRight w:val="0"/>
      <w:marTop w:val="0"/>
      <w:marBottom w:val="0"/>
      <w:divBdr>
        <w:top w:val="none" w:sz="0" w:space="0" w:color="auto"/>
        <w:left w:val="none" w:sz="0" w:space="0" w:color="auto"/>
        <w:bottom w:val="none" w:sz="0" w:space="0" w:color="auto"/>
        <w:right w:val="none" w:sz="0" w:space="0" w:color="auto"/>
      </w:divBdr>
    </w:div>
    <w:div w:id="1817409324">
      <w:bodyDiv w:val="1"/>
      <w:marLeft w:val="0"/>
      <w:marRight w:val="0"/>
      <w:marTop w:val="0"/>
      <w:marBottom w:val="0"/>
      <w:divBdr>
        <w:top w:val="none" w:sz="0" w:space="0" w:color="auto"/>
        <w:left w:val="none" w:sz="0" w:space="0" w:color="auto"/>
        <w:bottom w:val="none" w:sz="0" w:space="0" w:color="auto"/>
        <w:right w:val="none" w:sz="0" w:space="0" w:color="auto"/>
      </w:divBdr>
    </w:div>
    <w:div w:id="1822768839">
      <w:bodyDiv w:val="1"/>
      <w:marLeft w:val="0"/>
      <w:marRight w:val="0"/>
      <w:marTop w:val="0"/>
      <w:marBottom w:val="0"/>
      <w:divBdr>
        <w:top w:val="none" w:sz="0" w:space="0" w:color="auto"/>
        <w:left w:val="none" w:sz="0" w:space="0" w:color="auto"/>
        <w:bottom w:val="none" w:sz="0" w:space="0" w:color="auto"/>
        <w:right w:val="none" w:sz="0" w:space="0" w:color="auto"/>
      </w:divBdr>
    </w:div>
    <w:div w:id="1825777100">
      <w:bodyDiv w:val="1"/>
      <w:marLeft w:val="0"/>
      <w:marRight w:val="0"/>
      <w:marTop w:val="0"/>
      <w:marBottom w:val="0"/>
      <w:divBdr>
        <w:top w:val="none" w:sz="0" w:space="0" w:color="auto"/>
        <w:left w:val="none" w:sz="0" w:space="0" w:color="auto"/>
        <w:bottom w:val="none" w:sz="0" w:space="0" w:color="auto"/>
        <w:right w:val="none" w:sz="0" w:space="0" w:color="auto"/>
      </w:divBdr>
    </w:div>
    <w:div w:id="1905991938">
      <w:bodyDiv w:val="1"/>
      <w:marLeft w:val="0"/>
      <w:marRight w:val="0"/>
      <w:marTop w:val="0"/>
      <w:marBottom w:val="0"/>
      <w:divBdr>
        <w:top w:val="none" w:sz="0" w:space="0" w:color="auto"/>
        <w:left w:val="none" w:sz="0" w:space="0" w:color="auto"/>
        <w:bottom w:val="none" w:sz="0" w:space="0" w:color="auto"/>
        <w:right w:val="none" w:sz="0" w:space="0" w:color="auto"/>
      </w:divBdr>
    </w:div>
    <w:div w:id="1915118596">
      <w:bodyDiv w:val="1"/>
      <w:marLeft w:val="0"/>
      <w:marRight w:val="0"/>
      <w:marTop w:val="0"/>
      <w:marBottom w:val="0"/>
      <w:divBdr>
        <w:top w:val="none" w:sz="0" w:space="0" w:color="auto"/>
        <w:left w:val="none" w:sz="0" w:space="0" w:color="auto"/>
        <w:bottom w:val="none" w:sz="0" w:space="0" w:color="auto"/>
        <w:right w:val="none" w:sz="0" w:space="0" w:color="auto"/>
      </w:divBdr>
    </w:div>
    <w:div w:id="1937053169">
      <w:bodyDiv w:val="1"/>
      <w:marLeft w:val="0"/>
      <w:marRight w:val="0"/>
      <w:marTop w:val="0"/>
      <w:marBottom w:val="0"/>
      <w:divBdr>
        <w:top w:val="none" w:sz="0" w:space="0" w:color="auto"/>
        <w:left w:val="none" w:sz="0" w:space="0" w:color="auto"/>
        <w:bottom w:val="none" w:sz="0" w:space="0" w:color="auto"/>
        <w:right w:val="none" w:sz="0" w:space="0" w:color="auto"/>
      </w:divBdr>
    </w:div>
    <w:div w:id="1957440470">
      <w:bodyDiv w:val="1"/>
      <w:marLeft w:val="0"/>
      <w:marRight w:val="0"/>
      <w:marTop w:val="0"/>
      <w:marBottom w:val="0"/>
      <w:divBdr>
        <w:top w:val="none" w:sz="0" w:space="0" w:color="auto"/>
        <w:left w:val="none" w:sz="0" w:space="0" w:color="auto"/>
        <w:bottom w:val="none" w:sz="0" w:space="0" w:color="auto"/>
        <w:right w:val="none" w:sz="0" w:space="0" w:color="auto"/>
      </w:divBdr>
    </w:div>
    <w:div w:id="1958563416">
      <w:bodyDiv w:val="1"/>
      <w:marLeft w:val="0"/>
      <w:marRight w:val="0"/>
      <w:marTop w:val="0"/>
      <w:marBottom w:val="0"/>
      <w:divBdr>
        <w:top w:val="none" w:sz="0" w:space="0" w:color="auto"/>
        <w:left w:val="none" w:sz="0" w:space="0" w:color="auto"/>
        <w:bottom w:val="none" w:sz="0" w:space="0" w:color="auto"/>
        <w:right w:val="none" w:sz="0" w:space="0" w:color="auto"/>
      </w:divBdr>
    </w:div>
    <w:div w:id="1983147595">
      <w:bodyDiv w:val="1"/>
      <w:marLeft w:val="0"/>
      <w:marRight w:val="0"/>
      <w:marTop w:val="0"/>
      <w:marBottom w:val="0"/>
      <w:divBdr>
        <w:top w:val="none" w:sz="0" w:space="0" w:color="auto"/>
        <w:left w:val="none" w:sz="0" w:space="0" w:color="auto"/>
        <w:bottom w:val="none" w:sz="0" w:space="0" w:color="auto"/>
        <w:right w:val="none" w:sz="0" w:space="0" w:color="auto"/>
      </w:divBdr>
    </w:div>
    <w:div w:id="1997297497">
      <w:bodyDiv w:val="1"/>
      <w:marLeft w:val="0"/>
      <w:marRight w:val="0"/>
      <w:marTop w:val="0"/>
      <w:marBottom w:val="0"/>
      <w:divBdr>
        <w:top w:val="none" w:sz="0" w:space="0" w:color="auto"/>
        <w:left w:val="none" w:sz="0" w:space="0" w:color="auto"/>
        <w:bottom w:val="none" w:sz="0" w:space="0" w:color="auto"/>
        <w:right w:val="none" w:sz="0" w:space="0" w:color="auto"/>
      </w:divBdr>
    </w:div>
    <w:div w:id="2068607633">
      <w:bodyDiv w:val="1"/>
      <w:marLeft w:val="0"/>
      <w:marRight w:val="0"/>
      <w:marTop w:val="0"/>
      <w:marBottom w:val="0"/>
      <w:divBdr>
        <w:top w:val="none" w:sz="0" w:space="0" w:color="auto"/>
        <w:left w:val="none" w:sz="0" w:space="0" w:color="auto"/>
        <w:bottom w:val="none" w:sz="0" w:space="0" w:color="auto"/>
        <w:right w:val="none" w:sz="0" w:space="0" w:color="auto"/>
      </w:divBdr>
    </w:div>
    <w:div w:id="206926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896</TotalTime>
  <Pages>22</Pages>
  <Words>5303</Words>
  <Characters>30231</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Дворянчиков Дмитрий Викторович</dc:creator>
  <cp:keywords/>
  <dc:description/>
  <cp:lastModifiedBy>Дворянчиков Дмитрий Викторович</cp:lastModifiedBy>
  <cp:revision>160</cp:revision>
  <dcterms:created xsi:type="dcterms:W3CDTF">2025-07-08T03:49:00Z</dcterms:created>
  <dcterms:modified xsi:type="dcterms:W3CDTF">2025-07-10T02:13:00Z</dcterms:modified>
</cp:coreProperties>
</file>